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8B" w:rsidRDefault="00782AD7" w:rsidP="00E30560">
      <w:pPr>
        <w:spacing w:after="0"/>
        <w:rPr>
          <w:b/>
          <w:bCs/>
          <w:sz w:val="56"/>
          <w:szCs w:val="56"/>
          <w:lang w:val="fi-FI"/>
        </w:rPr>
      </w:pPr>
      <w:r>
        <w:rPr>
          <w:b/>
          <w:bCs/>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5pt;margin-top:44.25pt;width:227.05pt;height:69pt;z-index:251664384">
            <v:imagedata r:id="rId5" o:title=""/>
            <w10:wrap type="topAndBottom"/>
          </v:shape>
        </w:pict>
      </w:r>
    </w:p>
    <w:p w:rsidR="00FA358B" w:rsidRDefault="00FA358B" w:rsidP="00E30560">
      <w:pPr>
        <w:spacing w:after="0"/>
        <w:rPr>
          <w:b/>
          <w:bCs/>
          <w:sz w:val="56"/>
          <w:szCs w:val="56"/>
          <w:lang w:val="fi-FI"/>
        </w:rPr>
      </w:pPr>
    </w:p>
    <w:p w:rsidR="00FA358B" w:rsidRDefault="00FA358B" w:rsidP="00FA358B">
      <w:pPr>
        <w:spacing w:after="0"/>
        <w:jc w:val="right"/>
        <w:rPr>
          <w:b/>
          <w:bCs/>
          <w:sz w:val="56"/>
          <w:szCs w:val="56"/>
          <w:lang w:val="fi-FI"/>
        </w:rPr>
      </w:pPr>
    </w:p>
    <w:p w:rsidR="00FA358B" w:rsidRDefault="00FA358B" w:rsidP="00FA358B">
      <w:pPr>
        <w:spacing w:after="0"/>
        <w:jc w:val="right"/>
        <w:rPr>
          <w:b/>
          <w:bCs/>
          <w:sz w:val="56"/>
          <w:szCs w:val="56"/>
          <w:lang w:val="fi-FI"/>
        </w:rPr>
      </w:pPr>
    </w:p>
    <w:p w:rsidR="00FA358B" w:rsidRDefault="00FA358B" w:rsidP="00FA358B">
      <w:pPr>
        <w:spacing w:after="0"/>
        <w:jc w:val="right"/>
        <w:rPr>
          <w:b/>
          <w:bCs/>
          <w:sz w:val="56"/>
          <w:szCs w:val="56"/>
          <w:lang w:val="fi-FI"/>
        </w:rPr>
      </w:pPr>
    </w:p>
    <w:p w:rsidR="00FA358B" w:rsidRDefault="00FA358B" w:rsidP="00FA358B">
      <w:pPr>
        <w:spacing w:after="0"/>
        <w:jc w:val="right"/>
        <w:rPr>
          <w:b/>
          <w:bCs/>
          <w:sz w:val="56"/>
          <w:szCs w:val="56"/>
          <w:lang w:val="fi-FI"/>
        </w:rPr>
      </w:pPr>
    </w:p>
    <w:p w:rsidR="00FA358B" w:rsidRDefault="00FA358B" w:rsidP="00FA358B">
      <w:pPr>
        <w:spacing w:after="0"/>
        <w:jc w:val="right"/>
        <w:rPr>
          <w:b/>
          <w:bCs/>
          <w:sz w:val="56"/>
          <w:szCs w:val="56"/>
          <w:lang w:val="fi-FI"/>
        </w:rPr>
      </w:pPr>
    </w:p>
    <w:p w:rsidR="00E30560" w:rsidRPr="00FA358B" w:rsidRDefault="00E30560" w:rsidP="00FA358B">
      <w:pPr>
        <w:spacing w:after="0"/>
        <w:jc w:val="right"/>
        <w:rPr>
          <w:sz w:val="56"/>
          <w:szCs w:val="56"/>
        </w:rPr>
      </w:pPr>
      <w:r w:rsidRPr="00FA358B">
        <w:rPr>
          <w:b/>
          <w:bCs/>
          <w:sz w:val="56"/>
          <w:szCs w:val="56"/>
          <w:lang w:val="fi-FI"/>
        </w:rPr>
        <w:t>KÄYTTÖOHJE</w:t>
      </w:r>
      <w:r w:rsidRPr="00FA358B">
        <w:rPr>
          <w:b/>
          <w:bCs/>
          <w:sz w:val="56"/>
          <w:szCs w:val="56"/>
        </w:rPr>
        <w:t xml:space="preserve"> </w:t>
      </w:r>
    </w:p>
    <w:p w:rsidR="00E30560" w:rsidRPr="00FA358B" w:rsidRDefault="00E30560" w:rsidP="00FA358B">
      <w:pPr>
        <w:spacing w:after="0"/>
        <w:jc w:val="right"/>
        <w:rPr>
          <w:sz w:val="56"/>
          <w:szCs w:val="56"/>
        </w:rPr>
      </w:pPr>
      <w:r w:rsidRPr="00FA358B">
        <w:rPr>
          <w:b/>
          <w:bCs/>
          <w:sz w:val="56"/>
          <w:szCs w:val="56"/>
          <w:lang w:val="fi-FI"/>
        </w:rPr>
        <w:t>KAASULIE</w:t>
      </w:r>
      <w:r w:rsidR="00782AD7">
        <w:rPr>
          <w:b/>
          <w:bCs/>
          <w:sz w:val="56"/>
          <w:szCs w:val="56"/>
          <w:lang w:val="fi-FI"/>
        </w:rPr>
        <w:t>DET</w:t>
      </w:r>
      <w:r w:rsidRPr="00FA358B">
        <w:rPr>
          <w:b/>
          <w:bCs/>
          <w:sz w:val="56"/>
          <w:szCs w:val="56"/>
        </w:rPr>
        <w:t xml:space="preserve"> </w:t>
      </w:r>
    </w:p>
    <w:p w:rsidR="00E30560" w:rsidRPr="00FA358B" w:rsidRDefault="00E30560" w:rsidP="00E30560">
      <w:pPr>
        <w:spacing w:after="0"/>
        <w:rPr>
          <w:rFonts w:cs="Times New Roman"/>
          <w:b/>
          <w:bCs/>
          <w:sz w:val="56"/>
          <w:szCs w:val="56"/>
          <w:lang w:val="fi-FI"/>
        </w:rPr>
      </w:pPr>
    </w:p>
    <w:p w:rsidR="00E30560" w:rsidRPr="00FA358B" w:rsidRDefault="00E30560">
      <w:pPr>
        <w:rPr>
          <w:rFonts w:cs="Times New Roman"/>
          <w:b/>
          <w:bCs/>
          <w:sz w:val="56"/>
          <w:szCs w:val="56"/>
          <w:lang w:val="fi-FI"/>
        </w:rPr>
      </w:pPr>
      <w:r w:rsidRPr="00FA358B">
        <w:rPr>
          <w:rFonts w:cs="Times New Roman"/>
          <w:b/>
          <w:bCs/>
          <w:sz w:val="56"/>
          <w:szCs w:val="56"/>
          <w:lang w:val="fi-FI"/>
        </w:rPr>
        <w:br w:type="page"/>
      </w:r>
    </w:p>
    <w:p w:rsidR="00E30560" w:rsidRPr="00E30560" w:rsidRDefault="00E30560" w:rsidP="00E30560">
      <w:pPr>
        <w:spacing w:after="0"/>
        <w:rPr>
          <w:rFonts w:cs="Times New Roman"/>
          <w:sz w:val="24"/>
          <w:szCs w:val="24"/>
        </w:rPr>
      </w:pPr>
      <w:r w:rsidRPr="00E30560">
        <w:rPr>
          <w:rFonts w:cs="Times New Roman"/>
          <w:b/>
          <w:bCs/>
          <w:sz w:val="24"/>
          <w:szCs w:val="24"/>
          <w:lang w:val="fi-FI"/>
        </w:rPr>
        <w:lastRenderedPageBreak/>
        <w:t>ASENNUS</w:t>
      </w:r>
      <w:r w:rsidRPr="00E30560">
        <w:rPr>
          <w:rFonts w:cs="Times New Roman"/>
          <w:b/>
          <w:b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Lue oh</w:t>
      </w:r>
      <w:r w:rsidR="00782AD7">
        <w:rPr>
          <w:rFonts w:cs="Times New Roman"/>
          <w:sz w:val="24"/>
          <w:szCs w:val="24"/>
          <w:lang w:val="fi-FI"/>
        </w:rPr>
        <w:t>0</w:t>
      </w:r>
      <w:r w:rsidRPr="00E30560">
        <w:rPr>
          <w:rFonts w:cs="Times New Roman"/>
          <w:sz w:val="24"/>
          <w:szCs w:val="24"/>
          <w:lang w:val="fi-FI"/>
        </w:rPr>
        <w:t>jeet huolellisesti ennen laitteen ensikäyttöä.</w:t>
      </w:r>
      <w:r w:rsidRPr="00E30560">
        <w:rPr>
          <w:rFonts w:cs="Times New Roman"/>
          <w:sz w:val="24"/>
          <w:szCs w:val="24"/>
        </w:rPr>
        <w:t xml:space="preserve"> </w:t>
      </w:r>
      <w:r w:rsidRPr="00E30560">
        <w:rPr>
          <w:rFonts w:cs="Times New Roman"/>
          <w:sz w:val="24"/>
          <w:szCs w:val="24"/>
          <w:lang w:val="fi-FI"/>
        </w:rPr>
        <w:t>Ohjeista löydät olennaista tietoa laitteen turvallisesta asennuksesta ja käyttämisestä.</w:t>
      </w:r>
      <w:r w:rsidRPr="00E30560">
        <w:rPr>
          <w:rFonts w:cs="Times New Roman"/>
          <w:sz w:val="24"/>
          <w:szCs w:val="24"/>
        </w:rPr>
        <w:t xml:space="preserve"> </w:t>
      </w:r>
      <w:r>
        <w:rPr>
          <w:rFonts w:cs="Times New Roman"/>
          <w:sz w:val="24"/>
          <w:szCs w:val="24"/>
        </w:rPr>
        <w:t xml:space="preserve"> </w:t>
      </w:r>
      <w:r w:rsidRPr="00E30560">
        <w:rPr>
          <w:rFonts w:cs="Times New Roman"/>
          <w:sz w:val="24"/>
          <w:szCs w:val="24"/>
          <w:lang w:val="fi-FI"/>
        </w:rPr>
        <w:t xml:space="preserve">Säilytä ohjekirja. Jos laite siirtyy uudelle omistajalle, anna ohjekirja laitteen mukaan. </w:t>
      </w:r>
    </w:p>
    <w:p w:rsidR="00E30560" w:rsidRPr="00E30560" w:rsidRDefault="00E30560" w:rsidP="00E30560">
      <w:pPr>
        <w:spacing w:after="0"/>
        <w:rPr>
          <w:rFonts w:cs="Times New Roman"/>
          <w:sz w:val="24"/>
          <w:szCs w:val="24"/>
        </w:rPr>
      </w:pPr>
      <w:r w:rsidRPr="00E30560">
        <w:rPr>
          <w:rFonts w:cs="Times New Roman"/>
          <w:sz w:val="24"/>
          <w:szCs w:val="24"/>
          <w:lang w:val="fi-FI"/>
        </w:rPr>
        <w:t>Laitteen asennus on annettava pätevän ammattilaisen asentajan toimeksi.</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Ennen minkä tahansa säätämistä tai huoltoa kytke laite pois virtaverkosta.</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Puhdista uunia ennen ensimmäistä käyttämistä.</w:t>
      </w:r>
    </w:p>
    <w:p w:rsidR="00E30560" w:rsidRPr="00E30560" w:rsidRDefault="00E30560" w:rsidP="00E30560">
      <w:pPr>
        <w:spacing w:after="0"/>
        <w:rPr>
          <w:rFonts w:cs="Times New Roman"/>
          <w:b/>
          <w:bCs/>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Ilmastointi huoneessa</w:t>
      </w:r>
      <w:r w:rsidRPr="00E30560">
        <w:rPr>
          <w:rFonts w:cs="Times New Roman"/>
          <w:b/>
          <w:bCs/>
          <w:sz w:val="24"/>
          <w:szCs w:val="24"/>
        </w:rPr>
        <w:t xml:space="preserve"> </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 xml:space="preserve">Asenna liesi vain sellaiseen huonetilaan, missä on jatkuva ilmastointi. Vaatimustenmukainen ilmastointi takaa, että riittävä ilman määrä on saatavilla kaasun palamisprosessia varten. </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 xml:space="preserve">Ilman sisäänvuoto ei saa ollaa alle 2 kuutiometriä jokaista polttimien tehon kW kohtaan. </w:t>
      </w:r>
    </w:p>
    <w:p w:rsidR="00E30560" w:rsidRDefault="00782AD7" w:rsidP="00E30560">
      <w:pPr>
        <w:spacing w:after="0"/>
        <w:rPr>
          <w:rFonts w:cs="Times New Roman"/>
          <w:sz w:val="24"/>
          <w:szCs w:val="24"/>
        </w:rPr>
      </w:pPr>
      <w:r>
        <w:rPr>
          <w:rFonts w:cs="Times New Roman"/>
          <w:noProof/>
          <w:sz w:val="24"/>
          <w:szCs w:val="24"/>
        </w:rPr>
        <w:pict>
          <v:shape id="_x0000_s1033" type="#_x0000_t75" style="position:absolute;margin-left:-13.5pt;margin-top:88pt;width:481.45pt;height:184.4pt;z-index:251670528">
            <v:imagedata r:id="rId6" o:title=""/>
            <w10:wrap type="topAndBottom"/>
          </v:shape>
        </w:pict>
      </w:r>
      <w:r w:rsidR="00E30560" w:rsidRPr="00E30560">
        <w:rPr>
          <w:rFonts w:cs="Times New Roman"/>
          <w:sz w:val="24"/>
          <w:szCs w:val="24"/>
          <w:lang w:val="fi-FI"/>
        </w:rPr>
        <w:t>Putken halkaisijan on oltava yli 100 cm2. Ilmastointijärjestelmä on pidettävä aina esteettömänä (kuva A). Jos laitteesta puuttuu liekinvarmistus, on ilmastointiputken halkaisijan oltava ainakin 200 cm2. Huonetilaa ei voida ilmastoida vieresen huoneiston kautta, jos ne ovat rakennuksen yhteisöllistilat, makuuhuoneet tai missä palovaara on korkea. Viereisen huoneiston kautta ilmas</w:t>
      </w:r>
      <w:r w:rsidR="0020549D">
        <w:rPr>
          <w:rFonts w:cs="Times New Roman"/>
          <w:sz w:val="24"/>
          <w:szCs w:val="24"/>
          <w:lang w:val="fi-FI"/>
        </w:rPr>
        <w:t>tointia näkee kuvasta B</w:t>
      </w:r>
      <w:r w:rsidR="00E30560" w:rsidRPr="00E30560">
        <w:rPr>
          <w:rFonts w:cs="Times New Roman"/>
          <w:sz w:val="24"/>
          <w:szCs w:val="24"/>
          <w:lang w:val="fi-FI"/>
        </w:rPr>
        <w:t>.</w:t>
      </w:r>
      <w:r w:rsidR="00E30560" w:rsidRPr="00E30560">
        <w:rPr>
          <w:rFonts w:cs="Times New Roman"/>
          <w:sz w:val="24"/>
          <w:szCs w:val="24"/>
        </w:rPr>
        <w:t xml:space="preserve"> </w:t>
      </w:r>
    </w:p>
    <w:p w:rsidR="0020549D" w:rsidRPr="00E30560" w:rsidRDefault="0020549D" w:rsidP="00E30560">
      <w:pPr>
        <w:spacing w:after="0"/>
        <w:rPr>
          <w:rFonts w:cs="Times New Roman"/>
          <w:sz w:val="24"/>
          <w:szCs w:val="24"/>
        </w:rPr>
      </w:pPr>
    </w:p>
    <w:p w:rsidR="00E30560" w:rsidRPr="00E30560" w:rsidRDefault="00E30560" w:rsidP="00E30560">
      <w:pPr>
        <w:spacing w:after="0"/>
        <w:rPr>
          <w:rFonts w:cs="Times New Roman"/>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Palokaasujen poistaminen</w:t>
      </w:r>
      <w:r w:rsidRPr="00E30560">
        <w:rPr>
          <w:rFonts w:cs="Times New Roman"/>
          <w:b/>
          <w:bCs/>
          <w:sz w:val="24"/>
          <w:szCs w:val="24"/>
        </w:rPr>
        <w:t xml:space="preserve"> </w:t>
      </w:r>
    </w:p>
    <w:p w:rsidR="00E30560" w:rsidRDefault="00E30560" w:rsidP="00E30560">
      <w:pPr>
        <w:spacing w:after="0"/>
        <w:rPr>
          <w:rFonts w:cs="Times New Roman"/>
          <w:sz w:val="24"/>
          <w:szCs w:val="24"/>
        </w:rPr>
      </w:pPr>
      <w:r w:rsidRPr="00E30560">
        <w:rPr>
          <w:rFonts w:cs="Times New Roman"/>
          <w:sz w:val="24"/>
          <w:szCs w:val="24"/>
          <w:lang w:val="fi-FI"/>
        </w:rPr>
        <w:t>Käytä lieden yläpuolella turvallista liesituuletinta.</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Nestekaasu on ilmaa painavampi ja tämän takia kerääntyy lattialle.</w:t>
      </w:r>
      <w:r w:rsidRPr="00E30560">
        <w:rPr>
          <w:rFonts w:cs="Times New Roman"/>
          <w:sz w:val="24"/>
          <w:szCs w:val="24"/>
        </w:rPr>
        <w:t xml:space="preserve"> </w:t>
      </w:r>
      <w:r w:rsidRPr="00E30560">
        <w:rPr>
          <w:rFonts w:cs="Times New Roman"/>
          <w:sz w:val="24"/>
          <w:szCs w:val="24"/>
          <w:lang w:val="fi-FI"/>
        </w:rPr>
        <w:t>Huonetila, missä nestekaasupullo sijaitsee, on varustettava kaasujen poistojärjestelmällä, jotta satunnaisen vuodon tapauksessa kaasu voisi poistua ulkoilmaan.</w:t>
      </w:r>
    </w:p>
    <w:p w:rsidR="00E30560" w:rsidRPr="00E30560" w:rsidRDefault="00E30560" w:rsidP="00E30560">
      <w:pPr>
        <w:spacing w:after="0"/>
        <w:rPr>
          <w:rFonts w:cs="Times New Roman"/>
          <w:sz w:val="24"/>
          <w:szCs w:val="24"/>
        </w:rPr>
      </w:pPr>
      <w:r w:rsidRPr="00E30560">
        <w:rPr>
          <w:rFonts w:cs="Times New Roman"/>
          <w:sz w:val="24"/>
          <w:szCs w:val="24"/>
          <w:lang w:val="fi-FI"/>
        </w:rPr>
        <w:t>Älä säilytä nestekaasupulloja lattiasta matalammalla sijaitsevissa tiloissa (esim. kellarissa).</w:t>
      </w:r>
      <w:r w:rsidRPr="00E30560">
        <w:rPr>
          <w:rFonts w:cs="Times New Roman"/>
          <w:sz w:val="24"/>
          <w:szCs w:val="24"/>
        </w:rPr>
        <w:t xml:space="preserve"> </w:t>
      </w:r>
      <w:r w:rsidRPr="00E30560">
        <w:rPr>
          <w:rFonts w:cs="Times New Roman"/>
          <w:sz w:val="24"/>
          <w:szCs w:val="24"/>
          <w:lang w:val="fi-FI"/>
        </w:rPr>
        <w:t>Säilytä vain käytössä olevaa kaasupulloa keittiössä. Älä sijoita pulloa liian lähelle lämpösäteilylle, jotta kaasupullo ei lämpenisi yli 50C asteen.</w:t>
      </w:r>
      <w:r w:rsidRPr="00E30560">
        <w:rPr>
          <w:rFonts w:cs="Times New Roman"/>
          <w:sz w:val="24"/>
          <w:szCs w:val="24"/>
        </w:rPr>
        <w:t xml:space="preserve"> </w:t>
      </w:r>
    </w:p>
    <w:p w:rsidR="00E30560" w:rsidRPr="00E30560" w:rsidRDefault="00E30560" w:rsidP="00E30560">
      <w:pPr>
        <w:spacing w:after="0"/>
        <w:rPr>
          <w:rFonts w:cs="Times New Roman"/>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Asennus</w:t>
      </w:r>
      <w:r w:rsidRPr="00E30560">
        <w:rPr>
          <w:rFonts w:cs="Times New Roman"/>
          <w:b/>
          <w:b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Lieden voi asentaa keittiökaappien viereen, jos kaapit eivät ole liedestä korkeimpia.</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Lieden takana sijaitsevan seinän on kestettävä kuumuutta (T 90 C).</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Laitteen asennuksessa on noudatettava seuraavia vaatimuksia:</w:t>
      </w:r>
      <w:r w:rsidRPr="00E30560">
        <w:rPr>
          <w:rFonts w:cs="Times New Roman"/>
          <w:sz w:val="24"/>
          <w:szCs w:val="24"/>
        </w:rPr>
        <w:t xml:space="preserve"> </w:t>
      </w:r>
    </w:p>
    <w:p w:rsidR="00E30560" w:rsidRPr="000E3AD3" w:rsidRDefault="00E30560" w:rsidP="000E3AD3">
      <w:pPr>
        <w:pStyle w:val="ListParagraph"/>
        <w:numPr>
          <w:ilvl w:val="0"/>
          <w:numId w:val="3"/>
        </w:numPr>
        <w:spacing w:after="0"/>
        <w:rPr>
          <w:rFonts w:cs="Times New Roman"/>
          <w:sz w:val="24"/>
          <w:szCs w:val="24"/>
        </w:rPr>
      </w:pPr>
      <w:r w:rsidRPr="000E3AD3">
        <w:rPr>
          <w:rFonts w:cs="Times New Roman"/>
          <w:sz w:val="24"/>
          <w:szCs w:val="24"/>
          <w:lang w:val="fi-FI"/>
        </w:rPr>
        <w:t>Laite asennetaan keittiöön.</w:t>
      </w:r>
      <w:r w:rsidRPr="000E3AD3">
        <w:rPr>
          <w:rFonts w:cs="Times New Roman"/>
          <w:sz w:val="24"/>
          <w:szCs w:val="24"/>
        </w:rPr>
        <w:t xml:space="preserve"> </w:t>
      </w:r>
    </w:p>
    <w:p w:rsidR="00E30560" w:rsidRPr="000E3AD3" w:rsidRDefault="00E30560" w:rsidP="000E3AD3">
      <w:pPr>
        <w:pStyle w:val="ListParagraph"/>
        <w:numPr>
          <w:ilvl w:val="0"/>
          <w:numId w:val="3"/>
        </w:numPr>
        <w:spacing w:after="0"/>
        <w:rPr>
          <w:rFonts w:cs="Times New Roman"/>
          <w:sz w:val="24"/>
          <w:szCs w:val="24"/>
        </w:rPr>
      </w:pPr>
      <w:r w:rsidRPr="000E3AD3">
        <w:rPr>
          <w:rFonts w:cs="Times New Roman"/>
          <w:sz w:val="24"/>
          <w:szCs w:val="24"/>
          <w:lang w:val="fi-FI"/>
        </w:rPr>
        <w:t>Jos kaapit ovat liedestä korkeampia, asenna liesi ainakin 20 cm etäisyyteen viereisestä kalustosta.</w:t>
      </w:r>
      <w:r w:rsidRPr="000E3AD3">
        <w:rPr>
          <w:rFonts w:cs="Times New Roman"/>
          <w:sz w:val="24"/>
          <w:szCs w:val="24"/>
        </w:rPr>
        <w:t xml:space="preserve"> </w:t>
      </w:r>
    </w:p>
    <w:p w:rsidR="00E30560" w:rsidRPr="000E3AD3" w:rsidRDefault="00E30560" w:rsidP="000E3AD3">
      <w:pPr>
        <w:pStyle w:val="ListParagraph"/>
        <w:numPr>
          <w:ilvl w:val="0"/>
          <w:numId w:val="3"/>
        </w:numPr>
        <w:spacing w:after="0"/>
        <w:rPr>
          <w:rFonts w:cs="Times New Roman"/>
          <w:sz w:val="24"/>
          <w:szCs w:val="24"/>
        </w:rPr>
      </w:pPr>
      <w:r w:rsidRPr="000E3AD3">
        <w:rPr>
          <w:rFonts w:cs="Times New Roman"/>
          <w:sz w:val="24"/>
          <w:szCs w:val="24"/>
          <w:lang w:val="fi-FI"/>
        </w:rPr>
        <w:t>Liettä ei saa asentaa suoraan yläkaapin alle.</w:t>
      </w:r>
    </w:p>
    <w:p w:rsidR="00E30560" w:rsidRPr="000E3AD3" w:rsidRDefault="00E30560" w:rsidP="000E3AD3">
      <w:pPr>
        <w:pStyle w:val="ListParagraph"/>
        <w:numPr>
          <w:ilvl w:val="0"/>
          <w:numId w:val="3"/>
        </w:numPr>
        <w:spacing w:after="0"/>
        <w:rPr>
          <w:rFonts w:cs="Times New Roman"/>
          <w:sz w:val="24"/>
          <w:szCs w:val="24"/>
        </w:rPr>
      </w:pPr>
      <w:r w:rsidRPr="000E3AD3">
        <w:rPr>
          <w:rFonts w:cs="Times New Roman"/>
          <w:sz w:val="24"/>
          <w:szCs w:val="24"/>
          <w:lang w:val="fi-FI"/>
        </w:rPr>
        <w:t>verhoja tai muuta helposti syttyvää ei saa sijoittaa lieden läheisyyteen.</w:t>
      </w:r>
      <w:r w:rsidRPr="000E3AD3">
        <w:rPr>
          <w:rFonts w:cs="Times New Roman"/>
          <w:sz w:val="24"/>
          <w:szCs w:val="24"/>
        </w:rPr>
        <w:t xml:space="preserve"> </w:t>
      </w:r>
      <w:r w:rsidRPr="000E3AD3">
        <w:rPr>
          <w:rFonts w:cs="Times New Roman"/>
          <w:sz w:val="24"/>
          <w:szCs w:val="24"/>
          <w:lang w:val="fi-FI"/>
        </w:rPr>
        <w:t>Pidä syttyvät materiaalit ainakin 20 cm etäisyydellä lieden pinnasta.</w:t>
      </w:r>
      <w:r w:rsidRPr="000E3AD3">
        <w:rPr>
          <w:rFonts w:cs="Times New Roman"/>
          <w:sz w:val="24"/>
          <w:szCs w:val="24"/>
        </w:rPr>
        <w:t xml:space="preserve"> </w:t>
      </w:r>
    </w:p>
    <w:p w:rsidR="00E30560" w:rsidRDefault="00E30560" w:rsidP="000E3AD3">
      <w:pPr>
        <w:pStyle w:val="ListParagraph"/>
        <w:numPr>
          <w:ilvl w:val="0"/>
          <w:numId w:val="3"/>
        </w:numPr>
        <w:spacing w:after="0"/>
        <w:ind w:right="-22"/>
        <w:rPr>
          <w:rFonts w:cs="Times New Roman"/>
          <w:sz w:val="24"/>
          <w:szCs w:val="24"/>
        </w:rPr>
      </w:pPr>
      <w:r w:rsidRPr="000E3AD3">
        <w:rPr>
          <w:rFonts w:cs="Times New Roman"/>
          <w:sz w:val="24"/>
          <w:szCs w:val="24"/>
          <w:lang w:val="fi-FI"/>
        </w:rPr>
        <w:t>Liesituul</w:t>
      </w:r>
      <w:r w:rsidR="000E3AD3">
        <w:rPr>
          <w:rFonts w:cs="Times New Roman"/>
          <w:sz w:val="24"/>
          <w:szCs w:val="24"/>
          <w:lang w:val="fi-FI"/>
        </w:rPr>
        <w:t>ettimen asennuksessa on noudatettava</w:t>
      </w:r>
      <w:r w:rsidRPr="000E3AD3">
        <w:rPr>
          <w:rFonts w:cs="Times New Roman"/>
          <w:sz w:val="24"/>
          <w:szCs w:val="24"/>
          <w:lang w:val="fi-FI"/>
        </w:rPr>
        <w:t xml:space="preserve"> valmistajan asennusohjeita.</w:t>
      </w:r>
      <w:r w:rsidRPr="000E3AD3">
        <w:rPr>
          <w:rFonts w:cs="Times New Roman"/>
          <w:sz w:val="24"/>
          <w:szCs w:val="24"/>
        </w:rPr>
        <w:t xml:space="preserve"> </w:t>
      </w:r>
    </w:p>
    <w:p w:rsidR="000E3AD3" w:rsidRPr="000E3AD3" w:rsidRDefault="00782AD7" w:rsidP="000E3AD3">
      <w:pPr>
        <w:spacing w:after="0"/>
        <w:ind w:right="-22"/>
        <w:rPr>
          <w:rFonts w:cs="Times New Roman"/>
          <w:sz w:val="24"/>
          <w:szCs w:val="24"/>
        </w:rPr>
      </w:pPr>
      <w:r>
        <w:rPr>
          <w:rFonts w:cs="Times New Roman"/>
          <w:noProof/>
          <w:sz w:val="24"/>
          <w:szCs w:val="24"/>
        </w:rPr>
        <w:pict>
          <v:shape id="_x0000_s1041" type="#_x0000_t75" style="position:absolute;margin-left:75.75pt;margin-top:15.75pt;width:249pt;height:189.75pt;z-index:251676672">
            <v:imagedata r:id="rId7" o:title=""/>
            <w10:wrap type="topAndBottom"/>
          </v:shape>
        </w:pict>
      </w:r>
    </w:p>
    <w:p w:rsidR="007C6339" w:rsidRDefault="007C6339" w:rsidP="00E30560">
      <w:pPr>
        <w:spacing w:after="0"/>
        <w:rPr>
          <w:rFonts w:cs="Times New Roman"/>
          <w:b/>
          <w:bCs/>
          <w:sz w:val="24"/>
          <w:szCs w:val="24"/>
          <w:lang w:val="fi-FI"/>
        </w:rPr>
      </w:pPr>
    </w:p>
    <w:p w:rsidR="00E30560" w:rsidRPr="00E30560" w:rsidRDefault="00782AD7" w:rsidP="00E30560">
      <w:pPr>
        <w:spacing w:after="0"/>
        <w:rPr>
          <w:rFonts w:cs="Times New Roman"/>
          <w:sz w:val="24"/>
          <w:szCs w:val="24"/>
        </w:rPr>
      </w:pPr>
      <w:r>
        <w:rPr>
          <w:rFonts w:cs="Times New Roman"/>
          <w:noProof/>
          <w:sz w:val="24"/>
          <w:szCs w:val="24"/>
        </w:rPr>
        <w:pict>
          <v:shape id="_x0000_s1045" type="#_x0000_t75" style="position:absolute;margin-left:186pt;margin-top:6.9pt;width:294pt;height:147pt;z-index:251682816">
            <v:imagedata r:id="rId8" o:title=""/>
            <w10:wrap type="square"/>
          </v:shape>
        </w:pict>
      </w:r>
      <w:r w:rsidR="00E30560" w:rsidRPr="00E30560">
        <w:rPr>
          <w:rFonts w:cs="Times New Roman"/>
          <w:b/>
          <w:bCs/>
          <w:sz w:val="24"/>
          <w:szCs w:val="24"/>
          <w:lang w:val="fi-FI"/>
        </w:rPr>
        <w:t>Lieden asento</w:t>
      </w:r>
      <w:r w:rsidR="00E30560" w:rsidRPr="00E30560">
        <w:rPr>
          <w:rFonts w:cs="Times New Roman"/>
          <w:b/>
          <w:bCs/>
          <w:sz w:val="24"/>
          <w:szCs w:val="24"/>
        </w:rPr>
        <w:t xml:space="preserve"> </w:t>
      </w:r>
    </w:p>
    <w:p w:rsidR="00E30560" w:rsidRDefault="00E30560" w:rsidP="00E30560">
      <w:pPr>
        <w:spacing w:after="0"/>
        <w:rPr>
          <w:rFonts w:cs="Times New Roman"/>
          <w:sz w:val="24"/>
          <w:szCs w:val="24"/>
          <w:lang w:val="fi-FI"/>
        </w:rPr>
      </w:pPr>
      <w:r w:rsidRPr="00E30560">
        <w:rPr>
          <w:rFonts w:cs="Times New Roman"/>
          <w:sz w:val="24"/>
          <w:szCs w:val="24"/>
          <w:lang w:val="fi-FI"/>
        </w:rPr>
        <w:t xml:space="preserve">Säädä liesi vaakasuoraan. Liedellä ovat säädettävät jalat. Ruuvaa jalat lieden alakulmissa sijaitseviin paikkoihiin. </w:t>
      </w:r>
    </w:p>
    <w:p w:rsidR="000E3AD3" w:rsidRDefault="000E3AD3" w:rsidP="00E30560">
      <w:pPr>
        <w:spacing w:after="0"/>
        <w:rPr>
          <w:rFonts w:cs="Times New Roman"/>
          <w:sz w:val="24"/>
          <w:szCs w:val="24"/>
          <w:lang w:val="fi-FI"/>
        </w:rPr>
      </w:pPr>
    </w:p>
    <w:p w:rsidR="000E3AD3" w:rsidRPr="00E30560" w:rsidRDefault="000E3AD3" w:rsidP="00E30560">
      <w:pPr>
        <w:spacing w:after="0"/>
        <w:rPr>
          <w:rFonts w:cs="Times New Roman"/>
          <w:sz w:val="24"/>
          <w:szCs w:val="24"/>
          <w:lang w:val="fi-FI"/>
        </w:rPr>
      </w:pPr>
    </w:p>
    <w:p w:rsidR="00E30560" w:rsidRPr="00E30560" w:rsidRDefault="00E30560" w:rsidP="00E30560">
      <w:pPr>
        <w:spacing w:after="0"/>
        <w:rPr>
          <w:rFonts w:cs="Times New Roman"/>
          <w:sz w:val="24"/>
          <w:szCs w:val="24"/>
          <w:lang w:val="fi-FI"/>
        </w:rPr>
      </w:pPr>
    </w:p>
    <w:p w:rsidR="000E3AD3" w:rsidRDefault="000E3AD3" w:rsidP="00E30560">
      <w:pPr>
        <w:spacing w:after="0"/>
        <w:rPr>
          <w:rFonts w:cs="Times New Roman"/>
          <w:b/>
          <w:bCs/>
          <w:sz w:val="24"/>
          <w:szCs w:val="24"/>
          <w:lang w:val="fi-FI"/>
        </w:rPr>
      </w:pPr>
    </w:p>
    <w:p w:rsidR="000E3AD3" w:rsidRDefault="000E3AD3" w:rsidP="00E30560">
      <w:pPr>
        <w:spacing w:after="0"/>
        <w:rPr>
          <w:rFonts w:cs="Times New Roman"/>
          <w:b/>
          <w:bCs/>
          <w:sz w:val="24"/>
          <w:szCs w:val="24"/>
          <w:lang w:val="fi-FI"/>
        </w:rPr>
      </w:pPr>
    </w:p>
    <w:p w:rsidR="000E3AD3" w:rsidRDefault="000E3AD3" w:rsidP="00E30560">
      <w:pPr>
        <w:spacing w:after="0"/>
        <w:rPr>
          <w:rFonts w:cs="Times New Roman"/>
          <w:b/>
          <w:bCs/>
          <w:sz w:val="24"/>
          <w:szCs w:val="24"/>
          <w:lang w:val="fi-FI"/>
        </w:rPr>
      </w:pPr>
    </w:p>
    <w:p w:rsidR="000E3AD3" w:rsidRDefault="000E3AD3" w:rsidP="00E30560">
      <w:pPr>
        <w:spacing w:after="0"/>
        <w:rPr>
          <w:rFonts w:cs="Times New Roman"/>
          <w:b/>
          <w:bCs/>
          <w:sz w:val="24"/>
          <w:szCs w:val="24"/>
          <w:lang w:val="fi-FI"/>
        </w:rPr>
      </w:pPr>
    </w:p>
    <w:p w:rsidR="00E30560" w:rsidRPr="00E30560" w:rsidRDefault="00E30560" w:rsidP="00E30560">
      <w:pPr>
        <w:spacing w:after="0"/>
        <w:rPr>
          <w:rFonts w:cs="Times New Roman"/>
          <w:sz w:val="24"/>
          <w:szCs w:val="24"/>
          <w:lang w:val="fi-FI"/>
        </w:rPr>
      </w:pPr>
      <w:r w:rsidRPr="00E30560">
        <w:rPr>
          <w:rFonts w:cs="Times New Roman"/>
          <w:b/>
          <w:bCs/>
          <w:sz w:val="24"/>
          <w:szCs w:val="24"/>
          <w:lang w:val="fi-FI"/>
        </w:rPr>
        <w:lastRenderedPageBreak/>
        <w:t xml:space="preserve">Sähköliitännästä </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Laitteen tyyppikilven tietojen mukainen liitäntäpistostulppa on asennettava virtakaapeliin</w:t>
      </w:r>
      <w:r w:rsidR="000E3AD3">
        <w:rPr>
          <w:rFonts w:cs="Times New Roman"/>
          <w:sz w:val="24"/>
          <w:szCs w:val="24"/>
          <w:lang w:val="fi-FI"/>
        </w:rPr>
        <w:t>.</w:t>
      </w:r>
      <w:r w:rsidRPr="00E30560">
        <w:rPr>
          <w:rFonts w:cs="Times New Roman"/>
          <w:sz w:val="24"/>
          <w:szCs w:val="24"/>
          <w:lang w:val="fi-FI"/>
        </w:rPr>
        <w:t xml:space="preserve"> Jos liität suoraan virtaverkkoon, asenna moninapainen katkaisukytkin, kontaktien välillä ainakin 3 mm. Katkaisukytkimen on oltavan sähkökuormituksen mukaista ja se ei saa katkaista maadoitusjohtoa. </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 xml:space="preserve">Virtakaapelia on suojattava lämpenemiseltä yli 50 C asteeseen. </w:t>
      </w:r>
    </w:p>
    <w:p w:rsidR="00E30560" w:rsidRPr="00E30560" w:rsidRDefault="00E30560" w:rsidP="00E30560">
      <w:pPr>
        <w:spacing w:after="0"/>
        <w:rPr>
          <w:rFonts w:cs="Times New Roman"/>
          <w:sz w:val="24"/>
          <w:szCs w:val="24"/>
        </w:rPr>
      </w:pPr>
      <w:r w:rsidRPr="00E30560">
        <w:rPr>
          <w:rFonts w:cs="Times New Roman"/>
          <w:sz w:val="24"/>
          <w:szCs w:val="24"/>
          <w:lang w:val="fi-FI"/>
        </w:rPr>
        <w:t>Ennen laitteen liittämistä</w:t>
      </w:r>
      <w:r w:rsidR="007C6339">
        <w:rPr>
          <w:rFonts w:cs="Times New Roman"/>
          <w:sz w:val="24"/>
          <w:szCs w:val="24"/>
          <w:lang w:val="fi-FI"/>
        </w:rPr>
        <w:t xml:space="preserve"> virtaverkkoon on tarkistettava</w:t>
      </w:r>
      <w:r w:rsidRPr="00E30560">
        <w:rPr>
          <w:rFonts w:cs="Times New Roman"/>
          <w:sz w:val="24"/>
          <w:szCs w:val="24"/>
          <w:lang w:val="fi-FI"/>
        </w:rPr>
        <w:t>:</w:t>
      </w:r>
      <w:r w:rsidRPr="00E30560">
        <w:rPr>
          <w:rFonts w:cs="Times New Roman"/>
          <w:sz w:val="24"/>
          <w:szCs w:val="24"/>
        </w:rPr>
        <w:t xml:space="preserve"> </w:t>
      </w:r>
    </w:p>
    <w:p w:rsidR="00E30560" w:rsidRPr="007C6339" w:rsidRDefault="00E30560" w:rsidP="007C6339">
      <w:pPr>
        <w:pStyle w:val="ListParagraph"/>
        <w:numPr>
          <w:ilvl w:val="0"/>
          <w:numId w:val="1"/>
        </w:numPr>
        <w:spacing w:after="0"/>
        <w:rPr>
          <w:rFonts w:cs="Times New Roman"/>
          <w:sz w:val="24"/>
          <w:szCs w:val="24"/>
        </w:rPr>
      </w:pPr>
      <w:r w:rsidRPr="007C6339">
        <w:rPr>
          <w:rFonts w:cs="Times New Roman"/>
          <w:sz w:val="24"/>
          <w:szCs w:val="24"/>
          <w:lang w:val="fi-FI"/>
        </w:rPr>
        <w:t>onko laite maadoitettu ja vastaako pistostulppaliitos vaatimuksiin,</w:t>
      </w:r>
      <w:r w:rsidRPr="007C6339">
        <w:rPr>
          <w:rFonts w:cs="Times New Roman"/>
          <w:sz w:val="24"/>
          <w:szCs w:val="24"/>
        </w:rPr>
        <w:t xml:space="preserve"> </w:t>
      </w:r>
    </w:p>
    <w:p w:rsidR="00E30560" w:rsidRPr="007C6339" w:rsidRDefault="00E30560" w:rsidP="007C6339">
      <w:pPr>
        <w:pStyle w:val="ListParagraph"/>
        <w:numPr>
          <w:ilvl w:val="0"/>
          <w:numId w:val="1"/>
        </w:numPr>
        <w:spacing w:after="0"/>
        <w:rPr>
          <w:rFonts w:cs="Times New Roman"/>
          <w:sz w:val="24"/>
          <w:szCs w:val="24"/>
        </w:rPr>
      </w:pPr>
      <w:r w:rsidRPr="007C6339">
        <w:rPr>
          <w:rFonts w:cs="Times New Roman"/>
          <w:sz w:val="24"/>
          <w:szCs w:val="24"/>
          <w:lang w:val="fi-FI"/>
        </w:rPr>
        <w:t>kestääkö pistostulppa laitteen tyyppikilven tietojen mukaista enimmäiskuormitusta,</w:t>
      </w:r>
      <w:r w:rsidRPr="007C6339">
        <w:rPr>
          <w:rFonts w:cs="Times New Roman"/>
          <w:sz w:val="24"/>
          <w:szCs w:val="24"/>
        </w:rPr>
        <w:t xml:space="preserve"> </w:t>
      </w:r>
    </w:p>
    <w:p w:rsidR="00E30560" w:rsidRPr="007C6339" w:rsidRDefault="00E30560" w:rsidP="007C6339">
      <w:pPr>
        <w:pStyle w:val="ListParagraph"/>
        <w:numPr>
          <w:ilvl w:val="0"/>
          <w:numId w:val="1"/>
        </w:numPr>
        <w:spacing w:after="0"/>
        <w:rPr>
          <w:rFonts w:cs="Times New Roman"/>
          <w:sz w:val="24"/>
          <w:szCs w:val="24"/>
        </w:rPr>
      </w:pPr>
      <w:r w:rsidRPr="007C6339">
        <w:rPr>
          <w:rFonts w:cs="Times New Roman"/>
          <w:sz w:val="24"/>
          <w:szCs w:val="24"/>
          <w:lang w:val="fi-FI"/>
        </w:rPr>
        <w:t>vastaako laitteen tyyppikilven tiedot syöttövirran jännitteestä asennuspaikan syöttövirralle.</w:t>
      </w:r>
      <w:r w:rsidRPr="007C6339">
        <w:rPr>
          <w:rFonts w:cs="Times New Roman"/>
          <w:sz w:val="24"/>
          <w:szCs w:val="24"/>
        </w:rPr>
        <w:t xml:space="preserve"> </w:t>
      </w:r>
    </w:p>
    <w:p w:rsidR="007C6339" w:rsidRDefault="007C6339" w:rsidP="00E30560">
      <w:pPr>
        <w:spacing w:after="0"/>
        <w:rPr>
          <w:rFonts w:cs="Times New Roman"/>
          <w:sz w:val="24"/>
          <w:szCs w:val="24"/>
          <w:lang w:val="fi-FI"/>
        </w:rPr>
      </w:pPr>
    </w:p>
    <w:p w:rsidR="00E30560" w:rsidRPr="007C6339" w:rsidRDefault="00E30560" w:rsidP="00E30560">
      <w:pPr>
        <w:spacing w:after="0"/>
        <w:rPr>
          <w:rFonts w:cs="Times New Roman"/>
          <w:sz w:val="24"/>
          <w:szCs w:val="24"/>
          <w:lang w:val="fi-FI"/>
        </w:rPr>
      </w:pPr>
      <w:r w:rsidRPr="00E30560">
        <w:rPr>
          <w:rFonts w:cs="Times New Roman"/>
          <w:sz w:val="24"/>
          <w:szCs w:val="24"/>
          <w:lang w:val="fi-FI"/>
        </w:rPr>
        <w:t>Älä käytä laitteen liittämiseksi virtaverkkoon haarapistoketta tai pidennysjohtoa.</w:t>
      </w:r>
      <w:r w:rsidRPr="007C6339">
        <w:rPr>
          <w:rFonts w:cs="Times New Roman"/>
          <w:sz w:val="24"/>
          <w:szCs w:val="24"/>
          <w:lang w:val="fi-FI"/>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Virtakaapelin ja pistostulpan on oltava helposti luoksepääsettävissä myös laitteen asennuksen jälkeen.</w:t>
      </w:r>
      <w:r w:rsidRPr="00E30560">
        <w:rPr>
          <w:rFonts w:cs="Times New Roman"/>
          <w:sz w:val="24"/>
          <w:szCs w:val="24"/>
        </w:rPr>
        <w:t xml:space="preserve"> </w:t>
      </w:r>
    </w:p>
    <w:p w:rsidR="007C6339" w:rsidRDefault="00E30560" w:rsidP="00E30560">
      <w:pPr>
        <w:spacing w:after="0"/>
        <w:rPr>
          <w:rFonts w:cs="Times New Roman"/>
          <w:sz w:val="24"/>
          <w:szCs w:val="24"/>
        </w:rPr>
      </w:pPr>
      <w:r w:rsidRPr="00E30560">
        <w:rPr>
          <w:rFonts w:cs="Times New Roman"/>
          <w:sz w:val="24"/>
          <w:szCs w:val="24"/>
          <w:lang w:val="fi-FI"/>
        </w:rPr>
        <w:t>Vältä kaapelin jättämistä minnekään välille puristukseen.</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Vaurioitunut kaapeli on vaihdettava uuteen, ammattilaisen sähköasentajan toimesta.</w:t>
      </w:r>
    </w:p>
    <w:p w:rsidR="00E30560" w:rsidRPr="00E30560" w:rsidRDefault="00E30560" w:rsidP="00E30560">
      <w:pPr>
        <w:spacing w:after="0"/>
        <w:rPr>
          <w:sz w:val="24"/>
          <w:szCs w:val="24"/>
        </w:rPr>
      </w:pPr>
      <w:r w:rsidRPr="00E30560">
        <w:rPr>
          <w:b/>
          <w:bCs/>
          <w:sz w:val="24"/>
          <w:szCs w:val="24"/>
          <w:lang w:val="fi-FI"/>
        </w:rPr>
        <w:t>Valmistaja kiistää vastuun minkä tahansa vahingoista tai kielteisistä seurauksista, jos asennusta koskevia vaatimuksia sivuutetaan.</w:t>
      </w:r>
      <w:r w:rsidRPr="00E30560">
        <w:rPr>
          <w:b/>
          <w:bCs/>
          <w:sz w:val="24"/>
          <w:szCs w:val="24"/>
        </w:rPr>
        <w:t xml:space="preserve"> </w:t>
      </w:r>
    </w:p>
    <w:p w:rsidR="007C6339" w:rsidRDefault="007C6339" w:rsidP="00E30560">
      <w:pPr>
        <w:spacing w:after="0"/>
        <w:rPr>
          <w:rFonts w:cs="Times New Roman"/>
          <w:b/>
          <w:bCs/>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Kaasuliitäntä</w:t>
      </w:r>
      <w:r w:rsidRPr="00E30560">
        <w:rPr>
          <w:rFonts w:cs="Times New Roman"/>
          <w:b/>
          <w:bCs/>
          <w:sz w:val="24"/>
          <w:szCs w:val="24"/>
        </w:rPr>
        <w:t xml:space="preserve"> </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Lieden liittämiseksi kaasuputkistoon tai –pulloon käytä vain tarkoituksenmukaista taipuvaa kumista tai teräksestä letkua.</w:t>
      </w:r>
      <w:r w:rsidRPr="00E30560">
        <w:rPr>
          <w:rFonts w:cs="Times New Roman"/>
          <w:sz w:val="24"/>
          <w:szCs w:val="24"/>
        </w:rPr>
        <w:t xml:space="preserve"> </w:t>
      </w:r>
      <w:r w:rsidRPr="00E30560">
        <w:rPr>
          <w:rFonts w:cs="Times New Roman"/>
          <w:sz w:val="24"/>
          <w:szCs w:val="24"/>
          <w:lang w:val="fi-FI"/>
        </w:rPr>
        <w:t xml:space="preserve">Tarkista, että liitettävän kaasun tyyppi vastaa sille, minkä käyttämiseksi liesi on tarkoitettu (tieto on löydettävissä sen mukaiselta tarralta laitteen ulkokuoressa). Lieden liittämisessä nestekaasupulloon on asennettava vaatimustenmukainen vähennysventtiili. </w:t>
      </w:r>
    </w:p>
    <w:p w:rsidR="00E30560" w:rsidRPr="00E30560" w:rsidRDefault="00E30560" w:rsidP="00E30560">
      <w:pPr>
        <w:spacing w:after="0"/>
        <w:rPr>
          <w:rFonts w:cs="Times New Roman"/>
          <w:b/>
          <w:bCs/>
          <w:sz w:val="24"/>
          <w:szCs w:val="24"/>
          <w:lang w:val="fi-FI"/>
        </w:rPr>
      </w:pPr>
    </w:p>
    <w:p w:rsidR="00E30560" w:rsidRPr="00E30560" w:rsidRDefault="00E30560" w:rsidP="00E30560">
      <w:pPr>
        <w:spacing w:after="0"/>
        <w:rPr>
          <w:rFonts w:cs="Times New Roman"/>
          <w:sz w:val="24"/>
          <w:szCs w:val="24"/>
          <w:lang w:val="fi-FI"/>
        </w:rPr>
      </w:pPr>
      <w:r w:rsidRPr="00E30560">
        <w:rPr>
          <w:rFonts w:cs="Times New Roman"/>
          <w:b/>
          <w:bCs/>
          <w:sz w:val="24"/>
          <w:szCs w:val="24"/>
          <w:lang w:val="fi-FI"/>
        </w:rPr>
        <w:t xml:space="preserve">Lieden liittäminen kaasuun taipuvalla kumiletkulla. </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Valitse voimassaoleviin vaatimuksiin vastaava kaasuletku. Sisähalkaisija: 8 mm nestekaasulle ja 13 mm metaanikaasulle.</w:t>
      </w:r>
    </w:p>
    <w:p w:rsidR="00E30560" w:rsidRPr="00E30560" w:rsidRDefault="00E30560" w:rsidP="00E30560">
      <w:pPr>
        <w:spacing w:after="0"/>
        <w:rPr>
          <w:rFonts w:cs="Times New Roman"/>
          <w:sz w:val="24"/>
          <w:szCs w:val="24"/>
          <w:lang w:val="fi-FI"/>
        </w:rPr>
      </w:pPr>
      <w:r w:rsidRPr="00E30560">
        <w:rPr>
          <w:rFonts w:cs="Times New Roman"/>
          <w:sz w:val="24"/>
          <w:szCs w:val="24"/>
          <w:lang w:val="fi-FI"/>
        </w:rPr>
        <w:t>Liit</w:t>
      </w:r>
      <w:r w:rsidR="007C6339">
        <w:rPr>
          <w:rFonts w:cs="Times New Roman"/>
          <w:sz w:val="24"/>
          <w:szCs w:val="24"/>
          <w:lang w:val="fi-FI"/>
        </w:rPr>
        <w:t>tämisen jälkeen on varmistettava, että</w:t>
      </w:r>
      <w:r w:rsidRPr="00E30560">
        <w:rPr>
          <w:rFonts w:cs="Times New Roman"/>
          <w:sz w:val="24"/>
          <w:szCs w:val="24"/>
          <w:lang w:val="fi-FI"/>
        </w:rPr>
        <w:t xml:space="preserve">: </w:t>
      </w:r>
    </w:p>
    <w:p w:rsidR="00E30560" w:rsidRPr="007C6339" w:rsidRDefault="007C6339" w:rsidP="007C6339">
      <w:pPr>
        <w:pStyle w:val="ListParagraph"/>
        <w:numPr>
          <w:ilvl w:val="0"/>
          <w:numId w:val="2"/>
        </w:numPr>
        <w:spacing w:after="0"/>
        <w:rPr>
          <w:rFonts w:cs="Times New Roman"/>
          <w:sz w:val="24"/>
          <w:szCs w:val="24"/>
          <w:lang w:val="fi-FI"/>
        </w:rPr>
      </w:pPr>
      <w:r w:rsidRPr="007C6339">
        <w:rPr>
          <w:rFonts w:cs="Times New Roman"/>
          <w:sz w:val="24"/>
          <w:szCs w:val="24"/>
          <w:lang w:val="fi-FI"/>
        </w:rPr>
        <w:t>letku ei joudu</w:t>
      </w:r>
      <w:r w:rsidR="00E30560" w:rsidRPr="007C6339">
        <w:rPr>
          <w:rFonts w:cs="Times New Roman"/>
          <w:sz w:val="24"/>
          <w:szCs w:val="24"/>
          <w:lang w:val="fi-FI"/>
        </w:rPr>
        <w:t xml:space="preserve"> kosketuksiin minkä tahansa kuumiin laitteenosiin, jotka lämpenevät yli 50 C asteen lämpötilaan,</w:t>
      </w:r>
    </w:p>
    <w:p w:rsidR="00E30560" w:rsidRPr="007C6339" w:rsidRDefault="007C6339" w:rsidP="007C6339">
      <w:pPr>
        <w:pStyle w:val="ListParagraph"/>
        <w:numPr>
          <w:ilvl w:val="0"/>
          <w:numId w:val="2"/>
        </w:numPr>
        <w:spacing w:after="0"/>
        <w:rPr>
          <w:rFonts w:cs="Times New Roman"/>
          <w:sz w:val="24"/>
          <w:szCs w:val="24"/>
          <w:lang w:val="fi-FI"/>
        </w:rPr>
      </w:pPr>
      <w:r w:rsidRPr="007C6339">
        <w:rPr>
          <w:rFonts w:cs="Times New Roman"/>
          <w:sz w:val="24"/>
          <w:szCs w:val="24"/>
          <w:lang w:val="fi-FI"/>
        </w:rPr>
        <w:t>letku ei ole jännitetty eikä puristettu, sitä ei taivuteta</w:t>
      </w:r>
      <w:r w:rsidR="00E30560" w:rsidRPr="007C6339">
        <w:rPr>
          <w:rFonts w:cs="Times New Roman"/>
          <w:sz w:val="24"/>
          <w:szCs w:val="24"/>
          <w:lang w:val="fi-FI"/>
        </w:rPr>
        <w:t xml:space="preserve"> jyrkkään kulmaan, </w:t>
      </w:r>
    </w:p>
    <w:p w:rsidR="00E30560" w:rsidRPr="007C6339" w:rsidRDefault="007C6339" w:rsidP="007C6339">
      <w:pPr>
        <w:pStyle w:val="ListParagraph"/>
        <w:numPr>
          <w:ilvl w:val="0"/>
          <w:numId w:val="2"/>
        </w:numPr>
        <w:spacing w:after="0"/>
        <w:rPr>
          <w:rFonts w:cs="Times New Roman"/>
          <w:sz w:val="24"/>
          <w:szCs w:val="24"/>
          <w:lang w:val="fi-FI"/>
        </w:rPr>
      </w:pPr>
      <w:r w:rsidRPr="007C6339">
        <w:rPr>
          <w:rFonts w:cs="Times New Roman"/>
          <w:sz w:val="24"/>
          <w:szCs w:val="24"/>
          <w:lang w:val="fi-FI"/>
        </w:rPr>
        <w:t>letku ei joudu</w:t>
      </w:r>
      <w:r w:rsidR="00E30560" w:rsidRPr="007C6339">
        <w:rPr>
          <w:rFonts w:cs="Times New Roman"/>
          <w:sz w:val="24"/>
          <w:szCs w:val="24"/>
          <w:lang w:val="fi-FI"/>
        </w:rPr>
        <w:t xml:space="preserve"> kosketuksiin teräviin esineisiin tai liikkuviin kalusteenosiin,</w:t>
      </w:r>
    </w:p>
    <w:p w:rsidR="00E30560" w:rsidRPr="007C6339" w:rsidRDefault="007C6339" w:rsidP="007C6339">
      <w:pPr>
        <w:pStyle w:val="ListParagraph"/>
        <w:numPr>
          <w:ilvl w:val="0"/>
          <w:numId w:val="2"/>
        </w:numPr>
        <w:spacing w:after="0"/>
        <w:rPr>
          <w:rFonts w:cs="Times New Roman"/>
          <w:sz w:val="24"/>
          <w:szCs w:val="24"/>
        </w:rPr>
      </w:pPr>
      <w:r w:rsidRPr="007C6339">
        <w:rPr>
          <w:rFonts w:cs="Times New Roman"/>
          <w:sz w:val="24"/>
          <w:szCs w:val="24"/>
          <w:lang w:val="fi-FI"/>
        </w:rPr>
        <w:t>aina on</w:t>
      </w:r>
      <w:r w:rsidR="00E30560" w:rsidRPr="007C6339">
        <w:rPr>
          <w:rFonts w:cs="Times New Roman"/>
          <w:sz w:val="24"/>
          <w:szCs w:val="24"/>
          <w:lang w:val="fi-FI"/>
        </w:rPr>
        <w:t xml:space="preserve"> mahdollisuus tarkistaa letkua koko pituudeltaan,</w:t>
      </w:r>
      <w:r w:rsidR="00E30560" w:rsidRPr="007C6339">
        <w:rPr>
          <w:rFonts w:cs="Times New Roman"/>
          <w:sz w:val="24"/>
          <w:szCs w:val="24"/>
        </w:rPr>
        <w:t xml:space="preserve"> </w:t>
      </w:r>
    </w:p>
    <w:p w:rsidR="00E30560" w:rsidRPr="007C6339" w:rsidRDefault="00E30560" w:rsidP="007C6339">
      <w:pPr>
        <w:pStyle w:val="ListParagraph"/>
        <w:numPr>
          <w:ilvl w:val="0"/>
          <w:numId w:val="2"/>
        </w:numPr>
        <w:spacing w:after="0"/>
        <w:rPr>
          <w:rFonts w:cs="Times New Roman"/>
          <w:sz w:val="24"/>
          <w:szCs w:val="24"/>
        </w:rPr>
      </w:pPr>
      <w:r w:rsidRPr="007C6339">
        <w:rPr>
          <w:rFonts w:cs="Times New Roman"/>
          <w:sz w:val="24"/>
          <w:szCs w:val="24"/>
          <w:lang w:val="fi-FI"/>
        </w:rPr>
        <w:t>letkun suositeltava enimmäispituus on 1500 m,</w:t>
      </w:r>
    </w:p>
    <w:p w:rsidR="00E30560" w:rsidRPr="007C6339" w:rsidRDefault="007C6339" w:rsidP="007C6339">
      <w:pPr>
        <w:pStyle w:val="ListParagraph"/>
        <w:numPr>
          <w:ilvl w:val="0"/>
          <w:numId w:val="2"/>
        </w:numPr>
        <w:spacing w:after="0"/>
        <w:rPr>
          <w:rFonts w:cs="Times New Roman"/>
          <w:sz w:val="24"/>
          <w:szCs w:val="24"/>
        </w:rPr>
      </w:pPr>
      <w:r>
        <w:rPr>
          <w:rFonts w:cs="Times New Roman"/>
          <w:sz w:val="24"/>
          <w:szCs w:val="24"/>
          <w:lang w:val="fi-FI"/>
        </w:rPr>
        <w:t xml:space="preserve">letku on kiinnitetty </w:t>
      </w:r>
      <w:r w:rsidR="00E30560" w:rsidRPr="007C6339">
        <w:rPr>
          <w:rFonts w:cs="Times New Roman"/>
          <w:sz w:val="24"/>
          <w:szCs w:val="24"/>
          <w:lang w:val="fi-FI"/>
        </w:rPr>
        <w:t>tiiviisti ja varmasti molemmasta päästä.</w:t>
      </w:r>
      <w:r w:rsidR="00E30560" w:rsidRPr="007C6339">
        <w:rPr>
          <w:rFonts w:cs="Times New Roman"/>
          <w:sz w:val="24"/>
          <w:szCs w:val="24"/>
        </w:rPr>
        <w:t xml:space="preserve"> </w:t>
      </w:r>
      <w:r w:rsidR="00E30560" w:rsidRPr="007C6339">
        <w:rPr>
          <w:rFonts w:cs="Times New Roman"/>
          <w:sz w:val="24"/>
          <w:szCs w:val="24"/>
          <w:lang w:val="fi-FI"/>
        </w:rPr>
        <w:t>Jos letku liitetään vanteilla, on niiden sopivuus ja tarkoituksenmukaisuus tarkistettava ensin.</w:t>
      </w:r>
      <w:r w:rsidR="00E30560" w:rsidRPr="007C6339">
        <w:rPr>
          <w:rFonts w:cs="Times New Roman"/>
          <w:sz w:val="24"/>
          <w:szCs w:val="24"/>
        </w:rPr>
        <w:t xml:space="preserve"> </w:t>
      </w:r>
    </w:p>
    <w:p w:rsidR="00E30560" w:rsidRDefault="00E30560" w:rsidP="00E30560">
      <w:pPr>
        <w:spacing w:after="0"/>
        <w:rPr>
          <w:rFonts w:cs="Times New Roman"/>
          <w:sz w:val="24"/>
          <w:szCs w:val="24"/>
        </w:rPr>
      </w:pPr>
      <w:r w:rsidRPr="00E30560">
        <w:rPr>
          <w:sz w:val="24"/>
          <w:szCs w:val="24"/>
          <w:lang w:val="fi-FI"/>
        </w:rPr>
        <w:lastRenderedPageBreak/>
        <w:t>Jos näiden vaatimusten täyttäminen on mahdotonta, tai jos liesi liitetään 2. luokan, alaluokka 1 kodinkoneiden vaatimusten mukaisesti (kahden</w:t>
      </w:r>
      <w:r w:rsidR="007C6339">
        <w:rPr>
          <w:sz w:val="24"/>
          <w:szCs w:val="24"/>
          <w:lang w:val="fi-FI"/>
        </w:rPr>
        <w:t xml:space="preserve"> kaapin välille), käytä taipuvaa metalliletku</w:t>
      </w:r>
      <w:r w:rsidRPr="00E30560">
        <w:rPr>
          <w:sz w:val="24"/>
          <w:szCs w:val="24"/>
          <w:lang w:val="fi-FI"/>
        </w:rPr>
        <w:t>a (ks seuraavaa).</w:t>
      </w:r>
      <w:r w:rsidRPr="00E30560">
        <w:rPr>
          <w:rFonts w:cs="Times New Roman"/>
          <w:sz w:val="24"/>
          <w:szCs w:val="24"/>
        </w:rPr>
        <w:t xml:space="preserve"> </w:t>
      </w:r>
    </w:p>
    <w:p w:rsidR="007C6339" w:rsidRPr="00E30560" w:rsidRDefault="007C6339" w:rsidP="00E30560">
      <w:pPr>
        <w:spacing w:after="0"/>
        <w:rPr>
          <w:rFonts w:cs="Times New Roman"/>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Taipuvan metalliletkun liittäminen</w:t>
      </w:r>
      <w:r w:rsidRPr="00E30560">
        <w:rPr>
          <w:rFonts w:cs="Times New Roman"/>
          <w:b/>
          <w:b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Valitse voimassaoleviin vaatimuksiin vastaava metallista kaasuletku ja kierreliittimet.</w:t>
      </w:r>
      <w:r w:rsidRPr="00E30560">
        <w:rPr>
          <w:rFonts w:cs="Times New Roman"/>
          <w:sz w:val="24"/>
          <w:szCs w:val="24"/>
        </w:rPr>
        <w:t xml:space="preserve"> </w:t>
      </w:r>
      <w:r w:rsidRPr="00E30560">
        <w:rPr>
          <w:rFonts w:cs="Times New Roman"/>
          <w:sz w:val="24"/>
          <w:szCs w:val="24"/>
          <w:lang w:val="fi-FI"/>
        </w:rPr>
        <w:t>Ennen letkun käyttämistä on poistettava laitteen oma letkunpidike (laitteen kaasun sisääntuloliitos on ½ tuuman sylinterikierre).</w:t>
      </w:r>
      <w:r w:rsidRPr="00E30560">
        <w:rPr>
          <w:rFonts w:cs="Times New Roman"/>
          <w:sz w:val="24"/>
          <w:szCs w:val="24"/>
        </w:rPr>
        <w:t xml:space="preserve"> </w:t>
      </w:r>
    </w:p>
    <w:p w:rsidR="00E30560" w:rsidRPr="00E30560" w:rsidRDefault="00E30560" w:rsidP="00E30560">
      <w:pPr>
        <w:spacing w:after="0"/>
        <w:rPr>
          <w:rFonts w:cs="Times New Roman"/>
          <w:sz w:val="24"/>
          <w:szCs w:val="24"/>
          <w:lang w:val="fi-FI"/>
        </w:rPr>
      </w:pPr>
      <w:r w:rsidRPr="00E30560">
        <w:rPr>
          <w:sz w:val="24"/>
          <w:szCs w:val="24"/>
          <w:lang w:val="fi-FI"/>
        </w:rPr>
        <w:t>Taipuva metalliletku voi ollaa enimmäisesti 2 metriä pitkä.</w:t>
      </w:r>
      <w:r w:rsidRPr="00E30560">
        <w:rPr>
          <w:rFonts w:cs="Times New Roman"/>
          <w:sz w:val="24"/>
          <w:szCs w:val="24"/>
          <w:lang w:val="fi-FI"/>
        </w:rPr>
        <w:t xml:space="preserve"> Liittämisen jälkeen on tarkistettava, ettei letku joutuisi minnekään välille puristukseen eikä olisi kosketuksissa liikkuviin osiin. </w:t>
      </w:r>
    </w:p>
    <w:p w:rsidR="007C6339" w:rsidRDefault="007C6339" w:rsidP="00E30560">
      <w:pPr>
        <w:spacing w:after="0"/>
        <w:rPr>
          <w:rFonts w:cs="Times New Roman"/>
          <w:b/>
          <w:bCs/>
          <w:sz w:val="24"/>
          <w:szCs w:val="24"/>
          <w:lang w:val="fi-FI"/>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Liitosten tiiveyden tarkastus</w:t>
      </w:r>
      <w:r w:rsidRPr="00E30560">
        <w:rPr>
          <w:rFonts w:cs="Times New Roman"/>
          <w:b/>
          <w:bCs/>
          <w:sz w:val="24"/>
          <w:szCs w:val="24"/>
        </w:rPr>
        <w:t xml:space="preserve"> </w:t>
      </w:r>
    </w:p>
    <w:p w:rsidR="00E30560" w:rsidRDefault="00E30560" w:rsidP="00E30560">
      <w:pPr>
        <w:spacing w:after="0"/>
        <w:rPr>
          <w:rFonts w:cs="Times New Roman"/>
          <w:sz w:val="24"/>
          <w:szCs w:val="24"/>
        </w:rPr>
      </w:pPr>
      <w:r w:rsidRPr="00E30560">
        <w:rPr>
          <w:rFonts w:cs="Times New Roman"/>
          <w:sz w:val="24"/>
          <w:szCs w:val="24"/>
          <w:lang w:val="fi-FI"/>
        </w:rPr>
        <w:t>Liittämisen jälkeen kaasulähteeseen on tarkistettava liitosten kaasutiiveys.</w:t>
      </w:r>
      <w:r w:rsidRPr="00E30560">
        <w:rPr>
          <w:rFonts w:cs="Times New Roman"/>
          <w:sz w:val="24"/>
          <w:szCs w:val="24"/>
        </w:rPr>
        <w:t xml:space="preserve"> </w:t>
      </w:r>
      <w:r w:rsidRPr="00E30560">
        <w:rPr>
          <w:rFonts w:cs="Times New Roman"/>
          <w:sz w:val="24"/>
          <w:szCs w:val="24"/>
          <w:lang w:val="fi-FI"/>
        </w:rPr>
        <w:t>Tulen käyttäminen siiheen tarkoitukseen on ehdottomasti kiellettyä.</w:t>
      </w:r>
      <w:r w:rsidRPr="00E30560">
        <w:rPr>
          <w:rFonts w:cs="Times New Roman"/>
          <w:sz w:val="24"/>
          <w:szCs w:val="24"/>
        </w:rPr>
        <w:t xml:space="preserve"> </w:t>
      </w:r>
    </w:p>
    <w:p w:rsidR="007C6339" w:rsidRPr="007C6339" w:rsidRDefault="007C6339" w:rsidP="00E30560">
      <w:pPr>
        <w:spacing w:after="0"/>
        <w:rPr>
          <w:rFonts w:cs="Times New Roman"/>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Lieden säätäminen erityyppisiä kaasuja varten.</w:t>
      </w:r>
      <w:r w:rsidRPr="00E30560">
        <w:rPr>
          <w:rFonts w:cs="Times New Roman"/>
          <w:b/>
          <w:b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Jos liettä aiotaan käyttää toisen kaasulajin yhteydessä, kuin alussa tarkoitettu (ks. tarraa laitteen ulkokuoressa), pitää vaihtaa suuttimet ja säätää polttimet sen mukaisesti.</w:t>
      </w:r>
      <w:r w:rsidRPr="00E30560">
        <w:rPr>
          <w:rFonts w:cs="Times New Roman"/>
          <w:sz w:val="24"/>
          <w:szCs w:val="24"/>
        </w:rPr>
        <w:t xml:space="preserve"> </w:t>
      </w:r>
    </w:p>
    <w:p w:rsidR="007C6339" w:rsidRDefault="007C6339" w:rsidP="00E30560">
      <w:pPr>
        <w:spacing w:after="0"/>
        <w:rPr>
          <w:rFonts w:cs="Times New Roman"/>
          <w:b/>
          <w:bCs/>
          <w:sz w:val="24"/>
          <w:szCs w:val="24"/>
          <w:lang w:val="fi-FI"/>
        </w:rPr>
      </w:pPr>
    </w:p>
    <w:p w:rsidR="00E30560" w:rsidRDefault="00E30560" w:rsidP="00E30560">
      <w:pPr>
        <w:spacing w:after="0"/>
        <w:rPr>
          <w:rFonts w:cs="Times New Roman"/>
          <w:b/>
          <w:bCs/>
          <w:sz w:val="24"/>
          <w:szCs w:val="24"/>
        </w:rPr>
      </w:pPr>
      <w:r w:rsidRPr="00E30560">
        <w:rPr>
          <w:rFonts w:cs="Times New Roman"/>
          <w:b/>
          <w:bCs/>
          <w:sz w:val="24"/>
          <w:szCs w:val="24"/>
          <w:lang w:val="fi-FI"/>
        </w:rPr>
        <w:t>Polttimien säätäminen</w:t>
      </w:r>
      <w:r w:rsidRPr="00E30560">
        <w:rPr>
          <w:rFonts w:cs="Times New Roman"/>
          <w:b/>
          <w:bCs/>
          <w:sz w:val="24"/>
          <w:szCs w:val="24"/>
        </w:rPr>
        <w:t xml:space="preserve"> </w:t>
      </w:r>
    </w:p>
    <w:p w:rsidR="000E3AD3" w:rsidRPr="00E30560" w:rsidRDefault="00782AD7" w:rsidP="00E30560">
      <w:pPr>
        <w:spacing w:after="0"/>
        <w:rPr>
          <w:rFonts w:cs="Times New Roman"/>
          <w:sz w:val="24"/>
          <w:szCs w:val="24"/>
        </w:rPr>
      </w:pPr>
      <w:r>
        <w:rPr>
          <w:rFonts w:cs="Times New Roman"/>
          <w:noProof/>
          <w:sz w:val="24"/>
          <w:szCs w:val="24"/>
        </w:rPr>
        <w:pict>
          <v:shape id="_x0000_s1049" type="#_x0000_t75" style="position:absolute;margin-left:296.25pt;margin-top:4.5pt;width:175.5pt;height:171pt;z-index:251688960">
            <v:imagedata r:id="rId9" o:title=""/>
            <w10:wrap type="square"/>
          </v:shape>
        </w:pict>
      </w:r>
    </w:p>
    <w:p w:rsidR="00E30560" w:rsidRPr="00E30560" w:rsidRDefault="00E30560" w:rsidP="00E30560">
      <w:pPr>
        <w:spacing w:after="0"/>
        <w:rPr>
          <w:rFonts w:cs="Times New Roman"/>
          <w:sz w:val="24"/>
          <w:szCs w:val="24"/>
        </w:rPr>
      </w:pPr>
      <w:r w:rsidRPr="00E30560">
        <w:rPr>
          <w:rFonts w:cs="Times New Roman"/>
          <w:sz w:val="24"/>
          <w:szCs w:val="24"/>
          <w:lang w:val="fi-FI"/>
        </w:rPr>
        <w:t>Suuttimien vaihtaminen:</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1. </w:t>
      </w:r>
      <w:r w:rsidRPr="00E30560">
        <w:rPr>
          <w:rFonts w:cs="Times New Roman"/>
          <w:sz w:val="24"/>
          <w:szCs w:val="24"/>
          <w:lang w:val="fi-FI"/>
        </w:rPr>
        <w:t xml:space="preserve">Poista astiatuet </w:t>
      </w:r>
      <w:proofErr w:type="gramStart"/>
      <w:r w:rsidRPr="00E30560">
        <w:rPr>
          <w:rFonts w:cs="Times New Roman"/>
          <w:sz w:val="24"/>
          <w:szCs w:val="24"/>
          <w:lang w:val="fi-FI"/>
        </w:rPr>
        <w:t>ja</w:t>
      </w:r>
      <w:proofErr w:type="gramEnd"/>
      <w:r w:rsidRPr="00E30560">
        <w:rPr>
          <w:rFonts w:cs="Times New Roman"/>
          <w:sz w:val="24"/>
          <w:szCs w:val="24"/>
          <w:lang w:val="fi-FI"/>
        </w:rPr>
        <w:t xml:space="preserve"> irrota polttimien osat.</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2. </w:t>
      </w:r>
      <w:r w:rsidRPr="00E30560">
        <w:rPr>
          <w:rFonts w:cs="Times New Roman"/>
          <w:sz w:val="24"/>
          <w:szCs w:val="24"/>
          <w:lang w:val="fi-FI"/>
        </w:rPr>
        <w:t xml:space="preserve">Kierrä 7 mm putkipihtien avulla auki suutimet (ks kuvaa) </w:t>
      </w:r>
      <w:proofErr w:type="gramStart"/>
      <w:r w:rsidRPr="00E30560">
        <w:rPr>
          <w:rFonts w:cs="Times New Roman"/>
          <w:sz w:val="24"/>
          <w:szCs w:val="24"/>
          <w:lang w:val="fi-FI"/>
        </w:rPr>
        <w:t>ja</w:t>
      </w:r>
      <w:proofErr w:type="gramEnd"/>
      <w:r w:rsidRPr="00E30560">
        <w:rPr>
          <w:rFonts w:cs="Times New Roman"/>
          <w:sz w:val="24"/>
          <w:szCs w:val="24"/>
          <w:lang w:val="fi-FI"/>
        </w:rPr>
        <w:t xml:space="preserve"> laita niiden tilalle uudet suutimet, jotka sopivat käytettävän kaasulajin yhteydessä</w:t>
      </w:r>
      <w:r w:rsidR="007E6D13">
        <w:rPr>
          <w:rFonts w:cs="Times New Roman"/>
          <w:sz w:val="24"/>
          <w:szCs w:val="24"/>
          <w:lang w:val="fi-FI"/>
        </w:rPr>
        <w:t>.</w:t>
      </w:r>
      <w:r w:rsidRPr="00E30560">
        <w:rPr>
          <w:rFonts w:cs="Times New Roman"/>
          <w:i/>
          <w:i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3. </w:t>
      </w:r>
      <w:r w:rsidRPr="00E30560">
        <w:rPr>
          <w:rFonts w:cs="Times New Roman"/>
          <w:sz w:val="24"/>
          <w:szCs w:val="24"/>
          <w:lang w:val="fi-FI"/>
        </w:rPr>
        <w:t xml:space="preserve">Laita takaisin polttimien osat </w:t>
      </w:r>
      <w:proofErr w:type="gramStart"/>
      <w:r w:rsidRPr="00E30560">
        <w:rPr>
          <w:rFonts w:cs="Times New Roman"/>
          <w:sz w:val="24"/>
          <w:szCs w:val="24"/>
          <w:lang w:val="fi-FI"/>
        </w:rPr>
        <w:t>ja</w:t>
      </w:r>
      <w:proofErr w:type="gramEnd"/>
      <w:r w:rsidRPr="00E30560">
        <w:rPr>
          <w:rFonts w:cs="Times New Roman"/>
          <w:sz w:val="24"/>
          <w:szCs w:val="24"/>
          <w:lang w:val="fi-FI"/>
        </w:rPr>
        <w:t xml:space="preserve"> astiatuet.</w:t>
      </w:r>
      <w:r w:rsidRPr="00E30560">
        <w:rPr>
          <w:rFonts w:cs="Times New Roman"/>
          <w:sz w:val="24"/>
          <w:szCs w:val="24"/>
        </w:rPr>
        <w:t xml:space="preserve"> </w:t>
      </w:r>
    </w:p>
    <w:p w:rsidR="007C6339" w:rsidRDefault="007C6339" w:rsidP="00E30560">
      <w:pPr>
        <w:spacing w:after="0"/>
        <w:rPr>
          <w:rFonts w:cs="Times New Roman"/>
          <w:sz w:val="24"/>
          <w:szCs w:val="24"/>
          <w:lang w:val="fi-FI"/>
        </w:rPr>
      </w:pPr>
    </w:p>
    <w:p w:rsidR="00E30560" w:rsidRPr="0086678A" w:rsidRDefault="00E30560" w:rsidP="00E30560">
      <w:pPr>
        <w:spacing w:after="0"/>
        <w:rPr>
          <w:rFonts w:cs="Times New Roman"/>
          <w:sz w:val="24"/>
          <w:szCs w:val="24"/>
          <w:lang w:val="fi-FI"/>
        </w:rPr>
      </w:pPr>
      <w:r w:rsidRPr="00E30560">
        <w:rPr>
          <w:rFonts w:cs="Times New Roman"/>
          <w:sz w:val="24"/>
          <w:szCs w:val="24"/>
          <w:lang w:val="fi-FI"/>
        </w:rPr>
        <w:t>Vähimmäisliekin säätäminen polttimoissa:</w:t>
      </w:r>
      <w:r w:rsidRPr="0086678A">
        <w:rPr>
          <w:rFonts w:cs="Times New Roman"/>
          <w:sz w:val="24"/>
          <w:szCs w:val="24"/>
          <w:lang w:val="fi-FI"/>
        </w:rPr>
        <w:t xml:space="preserve"> </w:t>
      </w:r>
    </w:p>
    <w:p w:rsidR="00E30560" w:rsidRPr="0086678A" w:rsidRDefault="00E30560" w:rsidP="00E30560">
      <w:pPr>
        <w:spacing w:after="0"/>
        <w:rPr>
          <w:rFonts w:cs="Times New Roman"/>
          <w:sz w:val="24"/>
          <w:szCs w:val="24"/>
          <w:lang w:val="fi-FI"/>
        </w:rPr>
      </w:pPr>
      <w:r w:rsidRPr="0086678A">
        <w:rPr>
          <w:rFonts w:cs="Times New Roman"/>
          <w:sz w:val="24"/>
          <w:szCs w:val="24"/>
          <w:lang w:val="fi-FI"/>
        </w:rPr>
        <w:t xml:space="preserve">1. </w:t>
      </w:r>
      <w:r w:rsidRPr="00E30560">
        <w:rPr>
          <w:rFonts w:cs="Times New Roman"/>
          <w:sz w:val="24"/>
          <w:szCs w:val="24"/>
          <w:lang w:val="fi-FI"/>
        </w:rPr>
        <w:t>Säädä kytkin vähimmäistehon asentoon,</w:t>
      </w:r>
      <w:r w:rsidRPr="0086678A">
        <w:rPr>
          <w:rFonts w:cs="Times New Roman"/>
          <w:sz w:val="24"/>
          <w:szCs w:val="24"/>
          <w:lang w:val="fi-FI"/>
        </w:rPr>
        <w:t xml:space="preserve"> </w:t>
      </w:r>
    </w:p>
    <w:p w:rsidR="00E30560" w:rsidRPr="00E30560" w:rsidRDefault="00E30560" w:rsidP="00E30560">
      <w:pPr>
        <w:spacing w:after="0"/>
        <w:rPr>
          <w:rFonts w:cs="Times New Roman"/>
          <w:sz w:val="24"/>
          <w:szCs w:val="24"/>
          <w:lang w:val="fi-FI"/>
        </w:rPr>
      </w:pPr>
      <w:r w:rsidRPr="0086678A">
        <w:rPr>
          <w:rFonts w:cs="Times New Roman"/>
          <w:sz w:val="24"/>
          <w:szCs w:val="24"/>
          <w:lang w:val="fi-FI"/>
        </w:rPr>
        <w:t xml:space="preserve">2. </w:t>
      </w:r>
      <w:r w:rsidRPr="00E30560">
        <w:rPr>
          <w:rFonts w:cs="Times New Roman"/>
          <w:sz w:val="24"/>
          <w:szCs w:val="24"/>
          <w:lang w:val="fi-FI"/>
        </w:rPr>
        <w:t xml:space="preserve">Ota pois kytkin ja säädä sen säätämisruuvia (sijaitsee säätämisteljessä tai sen vieressä). Liekin on oltava pieni, mutta vakaa. </w:t>
      </w:r>
      <w:r w:rsidR="007C6339">
        <w:rPr>
          <w:rFonts w:cs="Times New Roman"/>
          <w:sz w:val="24"/>
          <w:szCs w:val="24"/>
          <w:lang w:val="fi-FI"/>
        </w:rPr>
        <w:t xml:space="preserve"> </w:t>
      </w:r>
      <w:r w:rsidRPr="00E30560">
        <w:rPr>
          <w:rFonts w:cs="Times New Roman"/>
          <w:sz w:val="24"/>
          <w:szCs w:val="24"/>
          <w:lang w:val="fi-FI"/>
        </w:rPr>
        <w:t xml:space="preserve">Jos laite liitetään nestekaasu-järjestelmään, kierrä säätämisruuvi täysin kiinni. </w:t>
      </w:r>
    </w:p>
    <w:p w:rsidR="00E30560" w:rsidRPr="007C6339" w:rsidRDefault="00E30560" w:rsidP="00E30560">
      <w:pPr>
        <w:spacing w:after="0"/>
        <w:rPr>
          <w:rFonts w:cs="Times New Roman"/>
          <w:sz w:val="24"/>
          <w:szCs w:val="24"/>
          <w:lang w:val="fi-FI"/>
        </w:rPr>
      </w:pPr>
      <w:r w:rsidRPr="00E30560">
        <w:rPr>
          <w:rFonts w:cs="Times New Roman"/>
          <w:sz w:val="24"/>
          <w:szCs w:val="24"/>
          <w:lang w:val="fi-FI"/>
        </w:rPr>
        <w:t xml:space="preserve">3. Varmista, ettei liekki sammuisi - käännä kytkinta nopeasti enimmäisteholta vähimmäisteholle ja päinvastoin. </w:t>
      </w:r>
    </w:p>
    <w:p w:rsidR="000E3AD3" w:rsidRDefault="000E3AD3" w:rsidP="00E30560">
      <w:pPr>
        <w:spacing w:after="0"/>
        <w:rPr>
          <w:rFonts w:cs="Times New Roman"/>
          <w:b/>
          <w:bCs/>
          <w:sz w:val="24"/>
          <w:szCs w:val="24"/>
          <w:lang w:val="fi-FI"/>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Uunin polttimet.</w:t>
      </w:r>
      <w:r w:rsidRPr="00E30560">
        <w:rPr>
          <w:rFonts w:cs="Times New Roman"/>
          <w:b/>
          <w:b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lang w:val="fi-FI"/>
        </w:rPr>
        <w:t>Suuttimien vaihtaminen polttimissa:</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lastRenderedPageBreak/>
        <w:t xml:space="preserve">1. </w:t>
      </w:r>
      <w:r w:rsidRPr="00E30560">
        <w:rPr>
          <w:rFonts w:cs="Times New Roman"/>
          <w:sz w:val="24"/>
          <w:szCs w:val="24"/>
          <w:lang w:val="fi-FI"/>
        </w:rPr>
        <w:t>Poista lieden laatikko.</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2. </w:t>
      </w:r>
      <w:r w:rsidRPr="00E30560">
        <w:rPr>
          <w:rFonts w:cs="Times New Roman"/>
          <w:sz w:val="24"/>
          <w:szCs w:val="24"/>
          <w:lang w:val="fi-FI"/>
        </w:rPr>
        <w:t>Liu’uta ulos suojapaneeli A.</w:t>
      </w:r>
      <w:r w:rsidRPr="00E30560">
        <w:rPr>
          <w:rFonts w:cs="Times New Roman"/>
          <w:sz w:val="24"/>
          <w:szCs w:val="24"/>
        </w:rPr>
        <w:t xml:space="preserve"> </w:t>
      </w:r>
      <w:r w:rsidRPr="00E30560">
        <w:rPr>
          <w:rFonts w:cs="Times New Roman"/>
          <w:sz w:val="24"/>
          <w:szCs w:val="24"/>
          <w:lang w:val="fi-FI"/>
        </w:rPr>
        <w:t>(ks. kuvaa).</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3. </w:t>
      </w:r>
      <w:r w:rsidRPr="00E30560">
        <w:rPr>
          <w:rFonts w:cs="Times New Roman"/>
          <w:sz w:val="24"/>
          <w:szCs w:val="24"/>
          <w:lang w:val="fi-FI"/>
        </w:rPr>
        <w:t xml:space="preserve">Kierrä auki ruuvit V </w:t>
      </w:r>
      <w:proofErr w:type="gramStart"/>
      <w:r w:rsidRPr="00E30560">
        <w:rPr>
          <w:rFonts w:cs="Times New Roman"/>
          <w:sz w:val="24"/>
          <w:szCs w:val="24"/>
          <w:lang w:val="fi-FI"/>
        </w:rPr>
        <w:t>ja</w:t>
      </w:r>
      <w:proofErr w:type="gramEnd"/>
      <w:r w:rsidRPr="00E30560">
        <w:rPr>
          <w:rFonts w:cs="Times New Roman"/>
          <w:sz w:val="24"/>
          <w:szCs w:val="24"/>
          <w:lang w:val="fi-FI"/>
        </w:rPr>
        <w:t xml:space="preserve"> poista polttimet (ks kuvaa).</w:t>
      </w:r>
      <w:r w:rsidRPr="00E30560">
        <w:rPr>
          <w:rFonts w:cs="Times New Roman"/>
          <w:sz w:val="24"/>
          <w:szCs w:val="24"/>
        </w:rPr>
        <w:t xml:space="preserve"> </w:t>
      </w:r>
      <w:r w:rsidRPr="00E30560">
        <w:rPr>
          <w:rFonts w:cs="Times New Roman"/>
          <w:sz w:val="24"/>
          <w:szCs w:val="24"/>
          <w:lang w:val="fi-FI"/>
        </w:rPr>
        <w:t>Tämä on helpompaa, jos poistat uunin luukun ensin.</w:t>
      </w:r>
      <w:r w:rsidRPr="00E30560">
        <w:rPr>
          <w:rFonts w:cs="Times New Roman"/>
          <w:sz w:val="24"/>
          <w:szCs w:val="24"/>
        </w:rPr>
        <w:t xml:space="preserve"> </w:t>
      </w:r>
    </w:p>
    <w:p w:rsidR="00E30560" w:rsidRDefault="00782AD7" w:rsidP="00E30560">
      <w:pPr>
        <w:spacing w:after="0"/>
        <w:rPr>
          <w:rFonts w:cs="Times New Roman"/>
          <w:sz w:val="24"/>
          <w:szCs w:val="24"/>
        </w:rPr>
      </w:pPr>
      <w:r>
        <w:rPr>
          <w:rFonts w:cs="Times New Roman"/>
          <w:noProof/>
          <w:sz w:val="24"/>
          <w:szCs w:val="24"/>
        </w:rPr>
        <w:pict>
          <v:shape id="_x0000_s1053" type="#_x0000_t75" style="position:absolute;margin-left:-2.25pt;margin-top:42.7pt;width:464.25pt;height:154.7pt;z-index:251695104">
            <v:imagedata r:id="rId10" o:title=""/>
            <w10:wrap type="topAndBottom"/>
          </v:shape>
        </w:pict>
      </w:r>
      <w:r w:rsidR="00E30560" w:rsidRPr="00E30560">
        <w:rPr>
          <w:rFonts w:cs="Times New Roman"/>
          <w:sz w:val="24"/>
          <w:szCs w:val="24"/>
        </w:rPr>
        <w:t xml:space="preserve">4. </w:t>
      </w:r>
      <w:r w:rsidR="00E30560" w:rsidRPr="00E30560">
        <w:rPr>
          <w:rFonts w:cs="Times New Roman"/>
          <w:sz w:val="24"/>
          <w:szCs w:val="24"/>
          <w:lang w:val="fi-FI"/>
        </w:rPr>
        <w:t xml:space="preserve">Kierrä 7 mm putkipihtien avulla auki suutimet (ks kuvaa) </w:t>
      </w:r>
      <w:proofErr w:type="gramStart"/>
      <w:r w:rsidR="00E30560" w:rsidRPr="00E30560">
        <w:rPr>
          <w:rFonts w:cs="Times New Roman"/>
          <w:sz w:val="24"/>
          <w:szCs w:val="24"/>
          <w:lang w:val="fi-FI"/>
        </w:rPr>
        <w:t>ja</w:t>
      </w:r>
      <w:proofErr w:type="gramEnd"/>
      <w:r w:rsidR="00E30560" w:rsidRPr="00E30560">
        <w:rPr>
          <w:rFonts w:cs="Times New Roman"/>
          <w:sz w:val="24"/>
          <w:szCs w:val="24"/>
          <w:lang w:val="fi-FI"/>
        </w:rPr>
        <w:t xml:space="preserve"> laita niiden tilalle uudet suutimet, jotka sopivat käytettävän kaasulajin yhteydessä</w:t>
      </w:r>
      <w:r w:rsidR="007E6D13">
        <w:rPr>
          <w:rFonts w:cs="Times New Roman"/>
          <w:sz w:val="24"/>
          <w:szCs w:val="24"/>
          <w:lang w:val="fi-FI"/>
        </w:rPr>
        <w:t>.</w:t>
      </w:r>
    </w:p>
    <w:p w:rsidR="000E3AD3" w:rsidRPr="00E30560" w:rsidRDefault="000E3AD3" w:rsidP="00E30560">
      <w:pPr>
        <w:spacing w:after="0"/>
        <w:rPr>
          <w:rFonts w:cs="Times New Roman"/>
          <w:sz w:val="24"/>
          <w:szCs w:val="24"/>
        </w:rPr>
      </w:pPr>
    </w:p>
    <w:p w:rsidR="00E30560" w:rsidRPr="00E30560" w:rsidRDefault="00E30560" w:rsidP="00E30560">
      <w:pPr>
        <w:spacing w:after="0"/>
        <w:rPr>
          <w:rFonts w:cs="Times New Roman"/>
          <w:sz w:val="24"/>
          <w:szCs w:val="24"/>
        </w:rPr>
      </w:pPr>
    </w:p>
    <w:p w:rsidR="00E30560" w:rsidRPr="00E30560" w:rsidRDefault="00E30560" w:rsidP="00E30560">
      <w:pPr>
        <w:spacing w:after="0"/>
        <w:rPr>
          <w:rFonts w:cs="Times New Roman"/>
          <w:sz w:val="24"/>
          <w:szCs w:val="24"/>
        </w:rPr>
      </w:pPr>
      <w:r w:rsidRPr="00E30560">
        <w:rPr>
          <w:rFonts w:cs="Times New Roman"/>
          <w:b/>
          <w:bCs/>
          <w:sz w:val="24"/>
          <w:szCs w:val="24"/>
          <w:lang w:val="fi-FI"/>
        </w:rPr>
        <w:t>Vähimmäisliekin säätäminen polttimoissa:</w:t>
      </w:r>
      <w:r w:rsidRPr="00E30560">
        <w:rPr>
          <w:rFonts w:cs="Times New Roman"/>
          <w:b/>
          <w:bCs/>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1. </w:t>
      </w:r>
      <w:r w:rsidRPr="00E30560">
        <w:rPr>
          <w:rFonts w:cs="Times New Roman"/>
          <w:sz w:val="24"/>
          <w:szCs w:val="24"/>
          <w:lang w:val="fi-FI"/>
        </w:rPr>
        <w:t>Sytytä poltin.</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2. </w:t>
      </w:r>
      <w:r w:rsidRPr="00E30560">
        <w:rPr>
          <w:rFonts w:cs="Times New Roman"/>
          <w:sz w:val="24"/>
          <w:szCs w:val="24"/>
          <w:lang w:val="fi-FI"/>
        </w:rPr>
        <w:t xml:space="preserve">Kierrä kytkin vähimmäisteholle sen jälkeen, </w:t>
      </w:r>
      <w:proofErr w:type="gramStart"/>
      <w:r w:rsidRPr="00E30560">
        <w:rPr>
          <w:rFonts w:cs="Times New Roman"/>
          <w:sz w:val="24"/>
          <w:szCs w:val="24"/>
          <w:lang w:val="fi-FI"/>
        </w:rPr>
        <w:t>kun</w:t>
      </w:r>
      <w:proofErr w:type="gramEnd"/>
      <w:r w:rsidRPr="00E30560">
        <w:rPr>
          <w:rFonts w:cs="Times New Roman"/>
          <w:sz w:val="24"/>
          <w:szCs w:val="24"/>
          <w:lang w:val="fi-FI"/>
        </w:rPr>
        <w:t xml:space="preserve"> poltin on toiminut noin 10 minuuttia enimmäisteholla.</w:t>
      </w:r>
      <w:r w:rsidRPr="00E30560">
        <w:rPr>
          <w:rFonts w:cs="Times New Roman"/>
          <w:sz w:val="24"/>
          <w:szCs w:val="24"/>
        </w:rPr>
        <w:t xml:space="preserve"> </w:t>
      </w:r>
    </w:p>
    <w:p w:rsidR="00E30560" w:rsidRPr="00E30560" w:rsidRDefault="00E30560" w:rsidP="00E30560">
      <w:pPr>
        <w:spacing w:after="0"/>
        <w:rPr>
          <w:rFonts w:cs="Times New Roman"/>
          <w:sz w:val="24"/>
          <w:szCs w:val="24"/>
        </w:rPr>
      </w:pPr>
      <w:r w:rsidRPr="00E30560">
        <w:rPr>
          <w:rFonts w:cs="Times New Roman"/>
          <w:sz w:val="24"/>
          <w:szCs w:val="24"/>
        </w:rPr>
        <w:t xml:space="preserve">3. </w:t>
      </w:r>
      <w:r w:rsidRPr="00E30560">
        <w:rPr>
          <w:rFonts w:cs="Times New Roman"/>
          <w:sz w:val="24"/>
          <w:szCs w:val="24"/>
          <w:lang w:val="fi-FI"/>
        </w:rPr>
        <w:t>Irrota kytkin.</w:t>
      </w:r>
      <w:r w:rsidRPr="00E30560">
        <w:rPr>
          <w:rFonts w:cs="Times New Roman"/>
          <w:sz w:val="24"/>
          <w:szCs w:val="24"/>
        </w:rPr>
        <w:t xml:space="preserve"> </w:t>
      </w:r>
    </w:p>
    <w:p w:rsidR="00E30560" w:rsidRDefault="00E30560" w:rsidP="00E30560">
      <w:pPr>
        <w:spacing w:after="0"/>
        <w:rPr>
          <w:rFonts w:cs="Times New Roman"/>
          <w:sz w:val="24"/>
          <w:szCs w:val="24"/>
        </w:rPr>
      </w:pPr>
      <w:r w:rsidRPr="00E30560">
        <w:rPr>
          <w:rFonts w:cs="Times New Roman"/>
          <w:sz w:val="24"/>
          <w:szCs w:val="24"/>
        </w:rPr>
        <w:t xml:space="preserve">4. </w:t>
      </w:r>
      <w:r w:rsidRPr="00E30560">
        <w:rPr>
          <w:rFonts w:cs="Times New Roman"/>
          <w:sz w:val="24"/>
          <w:szCs w:val="24"/>
          <w:lang w:val="fi-FI"/>
        </w:rPr>
        <w:t xml:space="preserve">Kierrä säätämisruuvia enemmän auki </w:t>
      </w:r>
      <w:proofErr w:type="gramStart"/>
      <w:r w:rsidRPr="00E30560">
        <w:rPr>
          <w:rFonts w:cs="Times New Roman"/>
          <w:sz w:val="24"/>
          <w:szCs w:val="24"/>
          <w:lang w:val="fi-FI"/>
        </w:rPr>
        <w:t>tai</w:t>
      </w:r>
      <w:proofErr w:type="gramEnd"/>
      <w:r w:rsidRPr="00E30560">
        <w:rPr>
          <w:rFonts w:cs="Times New Roman"/>
          <w:sz w:val="24"/>
          <w:szCs w:val="24"/>
          <w:lang w:val="fi-FI"/>
        </w:rPr>
        <w:t xml:space="preserve"> kiinni (ks kuvaa) kunnes liekki vähenee, mutta palaa silti vakaasti.</w:t>
      </w:r>
      <w:r w:rsidRPr="00E30560">
        <w:rPr>
          <w:rFonts w:cs="Times New Roman"/>
          <w:sz w:val="24"/>
          <w:szCs w:val="24"/>
        </w:rPr>
        <w:t xml:space="preserve"> </w:t>
      </w:r>
      <w:r w:rsidR="007C6339">
        <w:rPr>
          <w:rFonts w:cs="Times New Roman"/>
          <w:sz w:val="24"/>
          <w:szCs w:val="24"/>
        </w:rPr>
        <w:t xml:space="preserve"> </w:t>
      </w:r>
      <w:r w:rsidRPr="00E30560">
        <w:rPr>
          <w:sz w:val="24"/>
          <w:szCs w:val="24"/>
        </w:rPr>
        <w:t>J</w:t>
      </w:r>
      <w:r w:rsidRPr="00E30560">
        <w:rPr>
          <w:rFonts w:cs="Times New Roman"/>
          <w:sz w:val="24"/>
          <w:szCs w:val="24"/>
          <w:lang w:val="fi-FI"/>
        </w:rPr>
        <w:t>os laite liitetään nestekaasu-järjestelmään, kierrä säätämisruuvi täysin kiinni.</w:t>
      </w:r>
      <w:r w:rsidRPr="00E30560">
        <w:rPr>
          <w:rFonts w:cs="Times New Roman"/>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328"/>
        <w:gridCol w:w="5144"/>
      </w:tblGrid>
      <w:tr w:rsidR="00E30560" w:rsidRPr="00E30560" w:rsidTr="00691F5B">
        <w:trPr>
          <w:trHeight w:val="445"/>
        </w:trPr>
        <w:tc>
          <w:tcPr>
            <w:tcW w:w="8472" w:type="dxa"/>
            <w:gridSpan w:val="2"/>
          </w:tcPr>
          <w:p w:rsidR="00691F5B" w:rsidRPr="00E30560" w:rsidRDefault="00782AD7" w:rsidP="00E30560">
            <w:pPr>
              <w:spacing w:after="0"/>
              <w:rPr>
                <w:rFonts w:cs="Times New Roman"/>
                <w:sz w:val="24"/>
                <w:szCs w:val="24"/>
              </w:rPr>
            </w:pPr>
            <w:r>
              <w:rPr>
                <w:rFonts w:cs="Times New Roman"/>
                <w:noProof/>
                <w:sz w:val="24"/>
                <w:szCs w:val="24"/>
              </w:rPr>
              <w:pict>
                <v:shape id="_x0000_s1061" type="#_x0000_t75" style="position:absolute;margin-left:-4pt;margin-top:2.75pt;width:332.25pt;height:151.7pt;z-index:251701248">
                  <v:imagedata r:id="rId11" o:title=""/>
                  <w10:wrap type="topAndBottom"/>
                </v:shape>
              </w:pict>
            </w:r>
          </w:p>
          <w:p w:rsidR="00E30560" w:rsidRPr="00E30560" w:rsidRDefault="00E30560" w:rsidP="00E30560">
            <w:pPr>
              <w:spacing w:after="0"/>
              <w:rPr>
                <w:rFonts w:cs="Times New Roman"/>
                <w:sz w:val="24"/>
                <w:szCs w:val="24"/>
                <w:lang w:val="fi-FI"/>
              </w:rPr>
            </w:pPr>
            <w:r w:rsidRPr="00E30560">
              <w:rPr>
                <w:rFonts w:cs="Times New Roman"/>
                <w:sz w:val="24"/>
                <w:szCs w:val="24"/>
              </w:rPr>
              <w:t xml:space="preserve">5. </w:t>
            </w:r>
            <w:r w:rsidRPr="00E30560">
              <w:rPr>
                <w:rFonts w:cs="Times New Roman"/>
                <w:sz w:val="24"/>
                <w:szCs w:val="24"/>
                <w:lang w:val="fi-FI"/>
              </w:rPr>
              <w:t>Varmista, ettei liekki samm</w:t>
            </w:r>
            <w:r w:rsidR="00EF3DF6">
              <w:rPr>
                <w:rFonts w:cs="Times New Roman"/>
                <w:sz w:val="24"/>
                <w:szCs w:val="24"/>
                <w:lang w:val="fi-FI"/>
              </w:rPr>
              <w:t xml:space="preserve">uisi - käännä kytkinta nopeasti </w:t>
            </w:r>
            <w:r w:rsidRPr="00E30560">
              <w:rPr>
                <w:rFonts w:cs="Times New Roman"/>
                <w:sz w:val="24"/>
                <w:szCs w:val="24"/>
                <w:lang w:val="fi-FI"/>
              </w:rPr>
              <w:t>enimmäisteholta vähimmäisteholle ja päinvastoin.</w:t>
            </w:r>
          </w:p>
          <w:p w:rsidR="00E30560" w:rsidRPr="00E30560" w:rsidRDefault="00E30560" w:rsidP="00E30560">
            <w:pPr>
              <w:spacing w:after="0"/>
              <w:rPr>
                <w:rFonts w:cs="Times New Roman"/>
                <w:sz w:val="24"/>
                <w:szCs w:val="24"/>
                <w:lang w:val="fi-FI"/>
              </w:rPr>
            </w:pPr>
          </w:p>
          <w:p w:rsidR="00E30560" w:rsidRPr="00E30560" w:rsidRDefault="00E30560" w:rsidP="00E30560">
            <w:pPr>
              <w:spacing w:after="0"/>
              <w:rPr>
                <w:b/>
                <w:sz w:val="24"/>
                <w:szCs w:val="24"/>
              </w:rPr>
            </w:pPr>
            <w:r w:rsidRPr="00E30560">
              <w:rPr>
                <w:rFonts w:cs="Times New Roman"/>
                <w:b/>
                <w:sz w:val="24"/>
                <w:szCs w:val="24"/>
                <w:lang w:val="fi-FI"/>
              </w:rPr>
              <w:lastRenderedPageBreak/>
              <w:t>TEKNISET TIEDOT</w:t>
            </w:r>
            <w:r w:rsidRPr="00E30560">
              <w:rPr>
                <w:rFonts w:cs="Calibri"/>
                <w:b/>
                <w:bCs/>
                <w:sz w:val="24"/>
                <w:szCs w:val="24"/>
              </w:rPr>
              <w:t xml:space="preserve"> </w:t>
            </w:r>
          </w:p>
        </w:tc>
      </w:tr>
      <w:tr w:rsidR="00E30560" w:rsidRPr="00E30560" w:rsidTr="00691F5B">
        <w:trPr>
          <w:trHeight w:val="216"/>
        </w:trPr>
        <w:tc>
          <w:tcPr>
            <w:tcW w:w="3328" w:type="dxa"/>
          </w:tcPr>
          <w:p w:rsidR="00E30560" w:rsidRPr="00E30560" w:rsidRDefault="00E30560" w:rsidP="00E30560">
            <w:pPr>
              <w:spacing w:after="0"/>
              <w:rPr>
                <w:rFonts w:cs="Calibri"/>
                <w:sz w:val="24"/>
                <w:szCs w:val="24"/>
              </w:rPr>
            </w:pPr>
            <w:r w:rsidRPr="00E30560">
              <w:rPr>
                <w:rFonts w:cs="Calibri"/>
                <w:sz w:val="24"/>
                <w:szCs w:val="24"/>
                <w:lang w:val="fi-FI"/>
              </w:rPr>
              <w:lastRenderedPageBreak/>
              <w:t>Uunin mitat (KxLxS)</w:t>
            </w:r>
            <w:r w:rsidRPr="00E30560">
              <w:rPr>
                <w:rFonts w:cs="Calibri"/>
                <w:sz w:val="24"/>
                <w:szCs w:val="24"/>
              </w:rPr>
              <w:t xml:space="preserve"> </w:t>
            </w:r>
          </w:p>
        </w:tc>
        <w:tc>
          <w:tcPr>
            <w:tcW w:w="5144" w:type="dxa"/>
          </w:tcPr>
          <w:p w:rsidR="00E30560" w:rsidRPr="00E30560" w:rsidRDefault="00E30560" w:rsidP="00E30560">
            <w:pPr>
              <w:spacing w:after="0"/>
              <w:rPr>
                <w:rFonts w:cs="Calibri"/>
                <w:sz w:val="24"/>
                <w:szCs w:val="24"/>
              </w:rPr>
            </w:pPr>
            <w:r w:rsidRPr="00E30560">
              <w:rPr>
                <w:rFonts w:cs="Calibri"/>
                <w:sz w:val="24"/>
                <w:szCs w:val="24"/>
                <w:lang w:val="fi-FI"/>
              </w:rPr>
              <w:t>34x39x38 cm</w:t>
            </w:r>
            <w:r w:rsidRPr="00E30560">
              <w:rPr>
                <w:rFonts w:cs="Calibri"/>
                <w:sz w:val="24"/>
                <w:szCs w:val="24"/>
              </w:rPr>
              <w:t xml:space="preserve"> </w:t>
            </w:r>
          </w:p>
        </w:tc>
      </w:tr>
      <w:tr w:rsidR="00E30560" w:rsidRPr="00E30560" w:rsidTr="00691F5B">
        <w:trPr>
          <w:trHeight w:val="216"/>
        </w:trPr>
        <w:tc>
          <w:tcPr>
            <w:tcW w:w="3328" w:type="dxa"/>
          </w:tcPr>
          <w:p w:rsidR="00E30560" w:rsidRPr="00E30560" w:rsidRDefault="00E30560" w:rsidP="00E30560">
            <w:pPr>
              <w:spacing w:after="0"/>
              <w:rPr>
                <w:rFonts w:cs="Calibri"/>
                <w:sz w:val="24"/>
                <w:szCs w:val="24"/>
              </w:rPr>
            </w:pPr>
            <w:r w:rsidRPr="00E30560">
              <w:rPr>
                <w:rFonts w:cs="Calibri"/>
                <w:sz w:val="24"/>
                <w:szCs w:val="24"/>
                <w:lang w:val="fi-FI"/>
              </w:rPr>
              <w:t>Tilavuus</w:t>
            </w:r>
            <w:r w:rsidRPr="00E30560">
              <w:rPr>
                <w:rFonts w:cs="Calibri"/>
                <w:sz w:val="24"/>
                <w:szCs w:val="24"/>
              </w:rPr>
              <w:t xml:space="preserve"> </w:t>
            </w:r>
          </w:p>
        </w:tc>
        <w:tc>
          <w:tcPr>
            <w:tcW w:w="5144" w:type="dxa"/>
          </w:tcPr>
          <w:p w:rsidR="00E30560" w:rsidRPr="00E30560" w:rsidRDefault="00E30560" w:rsidP="00E30560">
            <w:pPr>
              <w:spacing w:after="0"/>
              <w:rPr>
                <w:rFonts w:cs="Calibri"/>
                <w:sz w:val="24"/>
                <w:szCs w:val="24"/>
              </w:rPr>
            </w:pPr>
            <w:r w:rsidRPr="00E30560">
              <w:rPr>
                <w:rFonts w:cs="Calibri"/>
                <w:sz w:val="24"/>
                <w:szCs w:val="24"/>
                <w:lang w:val="fi-FI"/>
              </w:rPr>
              <w:t>50 L</w:t>
            </w:r>
            <w:r w:rsidRPr="00E30560">
              <w:rPr>
                <w:rFonts w:cs="Calibri"/>
                <w:sz w:val="24"/>
                <w:szCs w:val="24"/>
              </w:rPr>
              <w:t xml:space="preserve"> </w:t>
            </w:r>
          </w:p>
        </w:tc>
      </w:tr>
      <w:tr w:rsidR="00E30560" w:rsidRPr="00E30560" w:rsidTr="00691F5B">
        <w:trPr>
          <w:trHeight w:val="201"/>
        </w:trPr>
        <w:tc>
          <w:tcPr>
            <w:tcW w:w="3328" w:type="dxa"/>
          </w:tcPr>
          <w:p w:rsidR="00E30560" w:rsidRPr="00E30560" w:rsidRDefault="00E30560" w:rsidP="00E30560">
            <w:pPr>
              <w:spacing w:after="0"/>
              <w:rPr>
                <w:rFonts w:cs="Calibri"/>
                <w:sz w:val="24"/>
                <w:szCs w:val="24"/>
              </w:rPr>
            </w:pPr>
            <w:r w:rsidRPr="00E30560">
              <w:rPr>
                <w:rFonts w:cs="Calibri"/>
                <w:sz w:val="24"/>
                <w:szCs w:val="24"/>
                <w:lang w:val="fi-FI"/>
              </w:rPr>
              <w:t>Uunin hyödylliset mitat</w:t>
            </w:r>
            <w:r w:rsidRPr="00E30560">
              <w:rPr>
                <w:rFonts w:cs="Calibri"/>
                <w:sz w:val="24"/>
                <w:szCs w:val="24"/>
              </w:rPr>
              <w:t xml:space="preserve"> </w:t>
            </w:r>
          </w:p>
        </w:tc>
        <w:tc>
          <w:tcPr>
            <w:tcW w:w="5144" w:type="dxa"/>
          </w:tcPr>
          <w:p w:rsidR="00E30560" w:rsidRPr="00E30560" w:rsidRDefault="00E30560" w:rsidP="00E30560">
            <w:pPr>
              <w:spacing w:after="0"/>
              <w:rPr>
                <w:rFonts w:cs="Calibri"/>
                <w:sz w:val="24"/>
                <w:szCs w:val="24"/>
              </w:rPr>
            </w:pPr>
            <w:r w:rsidRPr="00E30560">
              <w:rPr>
                <w:rFonts w:cs="Calibri"/>
                <w:sz w:val="24"/>
                <w:szCs w:val="24"/>
                <w:lang w:val="fi-FI"/>
              </w:rPr>
              <w:t>leveys 42 cm</w:t>
            </w:r>
            <w:r w:rsidRPr="00E30560">
              <w:rPr>
                <w:rFonts w:cs="Calibri"/>
                <w:sz w:val="24"/>
                <w:szCs w:val="24"/>
              </w:rPr>
              <w:t xml:space="preserve">, </w:t>
            </w:r>
            <w:r w:rsidRPr="00E30560">
              <w:rPr>
                <w:rFonts w:cs="Calibri"/>
                <w:sz w:val="24"/>
                <w:szCs w:val="24"/>
                <w:lang w:val="fi-FI"/>
              </w:rPr>
              <w:t>syvyys 44 cm, korkeus 17 cm</w:t>
            </w:r>
          </w:p>
        </w:tc>
      </w:tr>
      <w:tr w:rsidR="00E30560" w:rsidRPr="00E30560" w:rsidTr="00691F5B">
        <w:trPr>
          <w:trHeight w:val="201"/>
        </w:trPr>
        <w:tc>
          <w:tcPr>
            <w:tcW w:w="3328" w:type="dxa"/>
          </w:tcPr>
          <w:p w:rsidR="00E30560" w:rsidRPr="00E30560" w:rsidRDefault="00E30560" w:rsidP="00E30560">
            <w:pPr>
              <w:spacing w:after="0"/>
              <w:rPr>
                <w:sz w:val="24"/>
                <w:szCs w:val="24"/>
              </w:rPr>
            </w:pPr>
            <w:r w:rsidRPr="00E30560">
              <w:rPr>
                <w:rFonts w:cs="Calibri"/>
                <w:sz w:val="24"/>
                <w:szCs w:val="24"/>
                <w:lang w:val="fi-FI"/>
              </w:rPr>
              <w:t>Syöttövirta ja taajuus</w:t>
            </w:r>
            <w:r w:rsidRPr="00E30560">
              <w:rPr>
                <w:rFonts w:cs="Calibri"/>
                <w:sz w:val="24"/>
                <w:szCs w:val="24"/>
              </w:rPr>
              <w:t xml:space="preserve"> </w:t>
            </w:r>
          </w:p>
        </w:tc>
        <w:tc>
          <w:tcPr>
            <w:tcW w:w="5144" w:type="dxa"/>
          </w:tcPr>
          <w:p w:rsidR="00E30560" w:rsidRPr="00E30560" w:rsidRDefault="00E30560" w:rsidP="00E30560">
            <w:pPr>
              <w:spacing w:after="0"/>
              <w:rPr>
                <w:rFonts w:cs="Calibri"/>
                <w:sz w:val="24"/>
                <w:szCs w:val="24"/>
              </w:rPr>
            </w:pPr>
            <w:r w:rsidRPr="00E30560">
              <w:rPr>
                <w:rFonts w:cs="Calibri"/>
                <w:sz w:val="24"/>
                <w:szCs w:val="24"/>
                <w:lang w:val="fi-FI"/>
              </w:rPr>
              <w:t>ks. tyyppikilvestä</w:t>
            </w:r>
            <w:r w:rsidRPr="00E30560">
              <w:rPr>
                <w:rFonts w:cs="Calibri"/>
                <w:sz w:val="24"/>
                <w:szCs w:val="24"/>
              </w:rPr>
              <w:t xml:space="preserve"> </w:t>
            </w:r>
          </w:p>
        </w:tc>
      </w:tr>
      <w:tr w:rsidR="00E30560" w:rsidRPr="00E30560" w:rsidTr="00691F5B">
        <w:trPr>
          <w:trHeight w:val="216"/>
        </w:trPr>
        <w:tc>
          <w:tcPr>
            <w:tcW w:w="3328" w:type="dxa"/>
          </w:tcPr>
          <w:p w:rsidR="00E30560" w:rsidRPr="00E30560" w:rsidRDefault="00E30560" w:rsidP="00E30560">
            <w:pPr>
              <w:spacing w:after="0"/>
              <w:rPr>
                <w:rFonts w:cs="Calibri"/>
                <w:sz w:val="24"/>
                <w:szCs w:val="24"/>
              </w:rPr>
            </w:pPr>
            <w:r w:rsidRPr="00E30560">
              <w:rPr>
                <w:rFonts w:cs="Calibri"/>
                <w:sz w:val="24"/>
                <w:szCs w:val="24"/>
                <w:lang w:val="fi-FI"/>
              </w:rPr>
              <w:t>Polttimet</w:t>
            </w:r>
            <w:r w:rsidRPr="00E30560">
              <w:rPr>
                <w:rFonts w:cs="Calibri"/>
                <w:sz w:val="24"/>
                <w:szCs w:val="24"/>
              </w:rPr>
              <w:t xml:space="preserve"> </w:t>
            </w:r>
          </w:p>
        </w:tc>
        <w:tc>
          <w:tcPr>
            <w:tcW w:w="5144" w:type="dxa"/>
          </w:tcPr>
          <w:p w:rsidR="00E30560" w:rsidRPr="00E30560" w:rsidRDefault="00E30560" w:rsidP="00E30560">
            <w:pPr>
              <w:spacing w:after="0"/>
              <w:rPr>
                <w:rFonts w:cs="Calibri"/>
                <w:sz w:val="24"/>
                <w:szCs w:val="24"/>
              </w:rPr>
            </w:pPr>
            <w:r w:rsidRPr="00E30560">
              <w:rPr>
                <w:rFonts w:cs="Calibri"/>
                <w:sz w:val="24"/>
                <w:szCs w:val="24"/>
                <w:lang w:val="fi-FI"/>
              </w:rPr>
              <w:t>sopivat käyttämiseksi kaikkien</w:t>
            </w:r>
            <w:r w:rsidRPr="00E30560">
              <w:rPr>
                <w:rFonts w:cs="Calibri"/>
                <w:sz w:val="24"/>
                <w:szCs w:val="24"/>
              </w:rPr>
              <w:t xml:space="preserve"> </w:t>
            </w:r>
            <w:r w:rsidRPr="00E30560">
              <w:rPr>
                <w:rFonts w:cs="Calibri"/>
                <w:sz w:val="24"/>
                <w:szCs w:val="24"/>
                <w:lang w:val="fi-FI"/>
              </w:rPr>
              <w:t>kaasulaijien kanssa, joita on mainittu tyyppikilvessä.</w:t>
            </w:r>
          </w:p>
        </w:tc>
      </w:tr>
    </w:tbl>
    <w:p w:rsidR="00691F5B" w:rsidRPr="008C0451" w:rsidRDefault="00691F5B" w:rsidP="00E30560">
      <w:pPr>
        <w:spacing w:after="0"/>
        <w:rPr>
          <w:sz w:val="24"/>
          <w:szCs w:val="24"/>
        </w:rPr>
      </w:pPr>
    </w:p>
    <w:p w:rsidR="00691F5B" w:rsidRPr="008C0451" w:rsidRDefault="00782AD7" w:rsidP="00E30560">
      <w:pPr>
        <w:spacing w:after="0"/>
        <w:rPr>
          <w:b/>
          <w:sz w:val="24"/>
          <w:szCs w:val="24"/>
        </w:rPr>
      </w:pPr>
      <w:r>
        <w:rPr>
          <w:b/>
          <w:noProof/>
          <w:sz w:val="24"/>
          <w:szCs w:val="24"/>
        </w:rPr>
        <w:pict>
          <v:shapetype id="_x0000_t202" coordsize="21600,21600" o:spt="202" path="m,l,21600r21600,l21600,xe">
            <v:stroke joinstyle="miter"/>
            <v:path gradientshapeok="t" o:connecttype="rect"/>
          </v:shapetype>
          <v:shape id="_x0000_s1071" type="#_x0000_t202" style="position:absolute;margin-left:351.75pt;margin-top:67.05pt;width:117.75pt;height:285pt;z-index:251715584" stroked="f">
            <v:textbox>
              <w:txbxContent>
                <w:p w:rsidR="007F122F" w:rsidRDefault="007F122F" w:rsidP="007F122F">
                  <w:pPr>
                    <w:spacing w:after="0"/>
                    <w:rPr>
                      <w:lang w:val="et-EE"/>
                    </w:rPr>
                  </w:pPr>
                  <w:r>
                    <w:rPr>
                      <w:lang w:val="et-EE"/>
                    </w:rPr>
                    <w:t>LIEDEN KANSI</w:t>
                  </w:r>
                </w:p>
                <w:p w:rsidR="007F122F" w:rsidRDefault="007F122F" w:rsidP="007F122F">
                  <w:pPr>
                    <w:spacing w:after="0"/>
                    <w:rPr>
                      <w:lang w:val="et-EE"/>
                    </w:rPr>
                  </w:pPr>
                </w:p>
                <w:p w:rsidR="007F122F" w:rsidRDefault="007F122F" w:rsidP="007F122F">
                  <w:pPr>
                    <w:spacing w:after="0"/>
                    <w:rPr>
                      <w:lang w:val="et-EE"/>
                    </w:rPr>
                  </w:pPr>
                </w:p>
                <w:p w:rsidR="007F122F" w:rsidRDefault="007F122F" w:rsidP="007F122F">
                  <w:pPr>
                    <w:spacing w:after="0"/>
                    <w:rPr>
                      <w:lang w:val="et-EE"/>
                    </w:rPr>
                  </w:pPr>
                </w:p>
                <w:p w:rsidR="007F122F" w:rsidRDefault="007F122F" w:rsidP="007F122F">
                  <w:pPr>
                    <w:spacing w:after="0"/>
                    <w:rPr>
                      <w:lang w:val="et-EE"/>
                    </w:rPr>
                  </w:pPr>
                </w:p>
                <w:p w:rsidR="007F122F" w:rsidRDefault="007F122F" w:rsidP="007F122F">
                  <w:pPr>
                    <w:spacing w:after="0"/>
                    <w:rPr>
                      <w:lang w:val="et-EE"/>
                    </w:rPr>
                  </w:pPr>
                </w:p>
                <w:p w:rsidR="007F122F" w:rsidRDefault="007F122F" w:rsidP="007F122F">
                  <w:pPr>
                    <w:spacing w:after="0"/>
                    <w:rPr>
                      <w:lang w:val="et-EE"/>
                    </w:rPr>
                  </w:pPr>
                  <w:r>
                    <w:rPr>
                      <w:lang w:val="et-EE"/>
                    </w:rPr>
                    <w:t>LIEDEN PINTA</w:t>
                  </w:r>
                </w:p>
                <w:p w:rsidR="007F122F" w:rsidRDefault="007F122F" w:rsidP="007F122F">
                  <w:pPr>
                    <w:spacing w:after="0"/>
                    <w:rPr>
                      <w:lang w:val="et-EE"/>
                    </w:rPr>
                  </w:pPr>
                </w:p>
                <w:p w:rsidR="007F122F" w:rsidRDefault="007F122F" w:rsidP="007F122F">
                  <w:pPr>
                    <w:spacing w:after="0"/>
                    <w:rPr>
                      <w:lang w:val="et-EE"/>
                    </w:rPr>
                  </w:pPr>
                </w:p>
                <w:p w:rsidR="007F122F" w:rsidRPr="007F122F" w:rsidRDefault="007F122F" w:rsidP="007F122F">
                  <w:pPr>
                    <w:spacing w:after="0"/>
                    <w:rPr>
                      <w:sz w:val="20"/>
                      <w:szCs w:val="20"/>
                      <w:lang w:val="et-EE"/>
                    </w:rPr>
                  </w:pPr>
                </w:p>
                <w:p w:rsidR="007F122F" w:rsidRPr="007F122F" w:rsidRDefault="007F122F" w:rsidP="007F122F">
                  <w:pPr>
                    <w:spacing w:after="0"/>
                    <w:rPr>
                      <w:sz w:val="20"/>
                      <w:szCs w:val="20"/>
                      <w:lang w:val="et-EE"/>
                    </w:rPr>
                  </w:pPr>
                  <w:r w:rsidRPr="007F122F">
                    <w:rPr>
                      <w:sz w:val="20"/>
                      <w:szCs w:val="20"/>
                      <w:lang w:val="et-EE"/>
                    </w:rPr>
                    <w:t>UUNIN KANNATTIMET</w:t>
                  </w:r>
                </w:p>
                <w:p w:rsidR="007F122F" w:rsidRPr="007F122F" w:rsidRDefault="007F122F" w:rsidP="007F122F">
                  <w:pPr>
                    <w:spacing w:after="0"/>
                    <w:rPr>
                      <w:sz w:val="20"/>
                      <w:szCs w:val="20"/>
                      <w:lang w:val="et-EE"/>
                    </w:rPr>
                  </w:pPr>
                  <w:r w:rsidRPr="007F122F">
                    <w:rPr>
                      <w:sz w:val="20"/>
                      <w:szCs w:val="20"/>
                      <w:lang w:val="et-EE"/>
                    </w:rPr>
                    <w:t>5.</w:t>
                  </w:r>
                </w:p>
                <w:p w:rsidR="007F122F" w:rsidRPr="007F122F" w:rsidRDefault="007F122F" w:rsidP="007F122F">
                  <w:pPr>
                    <w:spacing w:after="0"/>
                    <w:rPr>
                      <w:sz w:val="20"/>
                      <w:szCs w:val="20"/>
                      <w:lang w:val="et-EE"/>
                    </w:rPr>
                  </w:pPr>
                  <w:r w:rsidRPr="007F122F">
                    <w:rPr>
                      <w:sz w:val="20"/>
                      <w:szCs w:val="20"/>
                      <w:lang w:val="et-EE"/>
                    </w:rPr>
                    <w:t>4.</w:t>
                  </w:r>
                </w:p>
                <w:p w:rsidR="007F122F" w:rsidRPr="007F122F" w:rsidRDefault="007F122F" w:rsidP="007F122F">
                  <w:pPr>
                    <w:spacing w:after="0"/>
                    <w:rPr>
                      <w:sz w:val="20"/>
                      <w:szCs w:val="20"/>
                      <w:lang w:val="et-EE"/>
                    </w:rPr>
                  </w:pPr>
                  <w:r w:rsidRPr="007F122F">
                    <w:rPr>
                      <w:sz w:val="20"/>
                      <w:szCs w:val="20"/>
                      <w:lang w:val="et-EE"/>
                    </w:rPr>
                    <w:t>3.</w:t>
                  </w:r>
                </w:p>
                <w:p w:rsidR="007F122F" w:rsidRPr="007F122F" w:rsidRDefault="007F122F" w:rsidP="007F122F">
                  <w:pPr>
                    <w:spacing w:after="0"/>
                    <w:rPr>
                      <w:sz w:val="20"/>
                      <w:szCs w:val="20"/>
                      <w:lang w:val="et-EE"/>
                    </w:rPr>
                  </w:pPr>
                  <w:r w:rsidRPr="007F122F">
                    <w:rPr>
                      <w:sz w:val="20"/>
                      <w:szCs w:val="20"/>
                      <w:lang w:val="et-EE"/>
                    </w:rPr>
                    <w:t>2.</w:t>
                  </w:r>
                </w:p>
                <w:p w:rsidR="007F122F" w:rsidRPr="007F122F" w:rsidRDefault="007F122F" w:rsidP="007F122F">
                  <w:pPr>
                    <w:spacing w:after="0"/>
                    <w:rPr>
                      <w:sz w:val="20"/>
                      <w:szCs w:val="20"/>
                      <w:lang w:val="et-EE"/>
                    </w:rPr>
                  </w:pPr>
                  <w:r w:rsidRPr="007F122F">
                    <w:rPr>
                      <w:sz w:val="20"/>
                      <w:szCs w:val="20"/>
                      <w:lang w:val="et-EE"/>
                    </w:rPr>
                    <w:t>1.</w:t>
                  </w:r>
                </w:p>
                <w:p w:rsidR="007F122F" w:rsidRPr="007F122F" w:rsidRDefault="007F122F" w:rsidP="007F122F">
                  <w:pPr>
                    <w:spacing w:after="0"/>
                    <w:rPr>
                      <w:sz w:val="20"/>
                      <w:szCs w:val="20"/>
                      <w:lang w:val="et-EE"/>
                    </w:rPr>
                  </w:pPr>
                </w:p>
                <w:p w:rsidR="007F122F" w:rsidRPr="007F122F" w:rsidRDefault="007F122F" w:rsidP="007F122F">
                  <w:pPr>
                    <w:spacing w:after="0"/>
                    <w:rPr>
                      <w:sz w:val="20"/>
                      <w:szCs w:val="20"/>
                      <w:lang w:val="et-EE"/>
                    </w:rPr>
                  </w:pPr>
                  <w:r w:rsidRPr="007F122F">
                    <w:rPr>
                      <w:sz w:val="20"/>
                      <w:szCs w:val="20"/>
                      <w:lang w:val="et-EE"/>
                    </w:rPr>
                    <w:t>SÄÄDETTÄVÄT</w:t>
                  </w:r>
                  <w:r w:rsidRPr="007F122F">
                    <w:rPr>
                      <w:lang w:val="et-EE"/>
                    </w:rPr>
                    <w:t xml:space="preserve"> </w:t>
                  </w:r>
                  <w:r w:rsidRPr="007F122F">
                    <w:rPr>
                      <w:sz w:val="20"/>
                      <w:szCs w:val="20"/>
                      <w:lang w:val="et-EE"/>
                    </w:rPr>
                    <w:t>JALAT</w:t>
                  </w:r>
                </w:p>
              </w:txbxContent>
            </v:textbox>
          </v:shape>
        </w:pict>
      </w:r>
      <w:r>
        <w:rPr>
          <w:b/>
          <w:noProof/>
          <w:sz w:val="24"/>
          <w:szCs w:val="24"/>
        </w:rPr>
        <w:pict>
          <v:shape id="_x0000_s1070" type="#_x0000_t202" style="position:absolute;margin-left:-12.75pt;margin-top:170.55pt;width:117.75pt;height:176.25pt;z-index:251714560" stroked="f">
            <v:textbox>
              <w:txbxContent>
                <w:p w:rsidR="007F122F" w:rsidRPr="007F122F" w:rsidRDefault="007F122F" w:rsidP="007F122F">
                  <w:pPr>
                    <w:spacing w:after="0"/>
                    <w:jc w:val="right"/>
                    <w:rPr>
                      <w:lang w:val="et-EE"/>
                    </w:rPr>
                  </w:pPr>
                  <w:r w:rsidRPr="007F122F">
                    <w:rPr>
                      <w:lang w:val="et-EE"/>
                    </w:rPr>
                    <w:t>KAASUPOLTIN</w:t>
                  </w:r>
                </w:p>
                <w:p w:rsidR="007F122F" w:rsidRPr="007F122F" w:rsidRDefault="007F122F" w:rsidP="007F122F">
                  <w:pPr>
                    <w:spacing w:after="0"/>
                    <w:jc w:val="right"/>
                    <w:rPr>
                      <w:lang w:val="et-EE"/>
                    </w:rPr>
                  </w:pPr>
                  <w:r w:rsidRPr="007F122F">
                    <w:rPr>
                      <w:lang w:val="et-EE"/>
                    </w:rPr>
                    <w:t>ASTIOIDEN TUKI</w:t>
                  </w:r>
                </w:p>
                <w:p w:rsidR="007F122F" w:rsidRPr="007F122F" w:rsidRDefault="007F122F" w:rsidP="007F122F">
                  <w:pPr>
                    <w:spacing w:after="0"/>
                    <w:jc w:val="right"/>
                    <w:rPr>
                      <w:lang w:val="et-EE"/>
                    </w:rPr>
                  </w:pPr>
                </w:p>
                <w:p w:rsidR="007F122F" w:rsidRPr="007F122F" w:rsidRDefault="007F122F" w:rsidP="007F122F">
                  <w:pPr>
                    <w:spacing w:after="0"/>
                    <w:jc w:val="right"/>
                    <w:rPr>
                      <w:lang w:val="et-EE"/>
                    </w:rPr>
                  </w:pPr>
                  <w:r w:rsidRPr="007F122F">
                    <w:rPr>
                      <w:lang w:val="et-EE"/>
                    </w:rPr>
                    <w:t>OHJAUSPANEELI</w:t>
                  </w:r>
                </w:p>
                <w:p w:rsidR="007F122F" w:rsidRPr="007F122F" w:rsidRDefault="007F122F" w:rsidP="007F122F">
                  <w:pPr>
                    <w:spacing w:after="0"/>
                    <w:jc w:val="right"/>
                    <w:rPr>
                      <w:lang w:val="et-EE"/>
                    </w:rPr>
                  </w:pPr>
                </w:p>
                <w:p w:rsidR="007F122F" w:rsidRPr="007F122F" w:rsidRDefault="007F122F" w:rsidP="007F122F">
                  <w:pPr>
                    <w:spacing w:after="0"/>
                    <w:jc w:val="right"/>
                    <w:rPr>
                      <w:lang w:val="et-EE"/>
                    </w:rPr>
                  </w:pPr>
                  <w:r w:rsidRPr="007F122F">
                    <w:rPr>
                      <w:lang w:val="et-EE"/>
                    </w:rPr>
                    <w:t>UUNIN RITILÄ</w:t>
                  </w:r>
                </w:p>
                <w:p w:rsidR="007F122F" w:rsidRPr="007F122F" w:rsidRDefault="007F122F" w:rsidP="007F122F">
                  <w:pPr>
                    <w:spacing w:after="0"/>
                    <w:jc w:val="right"/>
                    <w:rPr>
                      <w:lang w:val="et-EE"/>
                    </w:rPr>
                  </w:pPr>
                  <w:r w:rsidRPr="007F122F">
                    <w:rPr>
                      <w:lang w:val="et-EE"/>
                    </w:rPr>
                    <w:t>UUNIPELTI</w:t>
                  </w:r>
                </w:p>
                <w:p w:rsidR="007F122F" w:rsidRPr="007F122F" w:rsidRDefault="007F122F" w:rsidP="007F122F">
                  <w:pPr>
                    <w:spacing w:after="0"/>
                    <w:jc w:val="right"/>
                    <w:rPr>
                      <w:lang w:val="et-EE"/>
                    </w:rPr>
                  </w:pPr>
                </w:p>
                <w:p w:rsidR="007F122F" w:rsidRPr="007F122F" w:rsidRDefault="007F122F" w:rsidP="007F122F">
                  <w:pPr>
                    <w:spacing w:after="0"/>
                    <w:jc w:val="right"/>
                    <w:rPr>
                      <w:lang w:val="et-EE"/>
                    </w:rPr>
                  </w:pPr>
                </w:p>
                <w:p w:rsidR="007F122F" w:rsidRPr="007F122F" w:rsidRDefault="007F122F" w:rsidP="007F122F">
                  <w:pPr>
                    <w:spacing w:after="0"/>
                    <w:jc w:val="right"/>
                    <w:rPr>
                      <w:lang w:val="et-EE"/>
                    </w:rPr>
                  </w:pPr>
                </w:p>
                <w:p w:rsidR="007F122F" w:rsidRPr="007F122F" w:rsidRDefault="007F122F" w:rsidP="007F122F">
                  <w:pPr>
                    <w:spacing w:after="0"/>
                    <w:jc w:val="right"/>
                    <w:rPr>
                      <w:sz w:val="20"/>
                      <w:szCs w:val="20"/>
                      <w:lang w:val="et-EE"/>
                    </w:rPr>
                  </w:pPr>
                  <w:r w:rsidRPr="007F122F">
                    <w:rPr>
                      <w:lang w:val="et-EE"/>
                    </w:rPr>
                    <w:t>SÄÄDETTÄVÄT JALAT</w:t>
                  </w:r>
                </w:p>
              </w:txbxContent>
            </v:textbox>
          </v:shape>
        </w:pict>
      </w:r>
      <w:r>
        <w:rPr>
          <w:b/>
          <w:noProof/>
          <w:sz w:val="24"/>
          <w:szCs w:val="24"/>
        </w:rPr>
        <w:pict>
          <v:shape id="_x0000_s1069" type="#_x0000_t75" style="position:absolute;margin-left:94.5pt;margin-top:31.05pt;width:262.95pt;height:355.55pt;z-index:251713536">
            <v:imagedata r:id="rId12" o:title=""/>
            <w10:wrap type="topAndBottom"/>
          </v:shape>
        </w:pict>
      </w:r>
      <w:r w:rsidR="008C0451" w:rsidRPr="008C0451">
        <w:rPr>
          <w:b/>
          <w:sz w:val="24"/>
          <w:szCs w:val="24"/>
        </w:rPr>
        <w:t>LAITTEEN KUVAILU</w:t>
      </w:r>
    </w:p>
    <w:p w:rsidR="008C0451" w:rsidRPr="008C0451" w:rsidRDefault="008C0451" w:rsidP="00E30560">
      <w:pPr>
        <w:spacing w:after="0"/>
        <w:rPr>
          <w:b/>
          <w:sz w:val="24"/>
          <w:szCs w:val="24"/>
        </w:rPr>
      </w:pPr>
    </w:p>
    <w:p w:rsidR="00066CC9" w:rsidRDefault="00066CC9" w:rsidP="00E30560">
      <w:pPr>
        <w:spacing w:after="0"/>
        <w:rPr>
          <w:b/>
          <w:sz w:val="24"/>
          <w:szCs w:val="24"/>
        </w:rPr>
      </w:pPr>
    </w:p>
    <w:p w:rsidR="007F122F" w:rsidRDefault="007F122F" w:rsidP="00E30560">
      <w:pPr>
        <w:spacing w:after="0"/>
        <w:rPr>
          <w:b/>
          <w:sz w:val="24"/>
          <w:szCs w:val="24"/>
        </w:rPr>
      </w:pPr>
    </w:p>
    <w:p w:rsidR="007F122F" w:rsidRDefault="007F122F" w:rsidP="00E30560">
      <w:pPr>
        <w:spacing w:after="0"/>
        <w:rPr>
          <w:b/>
          <w:sz w:val="24"/>
          <w:szCs w:val="24"/>
        </w:rPr>
      </w:pPr>
    </w:p>
    <w:p w:rsidR="007F122F" w:rsidRDefault="007F122F" w:rsidP="00E30560">
      <w:pPr>
        <w:spacing w:after="0"/>
        <w:rPr>
          <w:b/>
          <w:sz w:val="24"/>
          <w:szCs w:val="24"/>
        </w:rPr>
      </w:pPr>
    </w:p>
    <w:p w:rsidR="008C0451" w:rsidRPr="008C0451" w:rsidRDefault="00782AD7" w:rsidP="00E30560">
      <w:pPr>
        <w:spacing w:after="0"/>
        <w:rPr>
          <w:b/>
          <w:sz w:val="24"/>
          <w:szCs w:val="24"/>
        </w:rPr>
      </w:pPr>
      <w:r>
        <w:rPr>
          <w:b/>
          <w:noProof/>
          <w:sz w:val="24"/>
          <w:szCs w:val="24"/>
        </w:rPr>
        <w:lastRenderedPageBreak/>
        <w:pict>
          <v:shape id="_x0000_s1075" type="#_x0000_t75" style="position:absolute;margin-left:0;margin-top:25.85pt;width:481.3pt;height:192.55pt;z-index:251721728">
            <v:imagedata r:id="rId13" o:title=""/>
            <w10:wrap type="topAndBottom"/>
          </v:shape>
        </w:pict>
      </w:r>
      <w:r w:rsidR="008C0451" w:rsidRPr="008C0451">
        <w:rPr>
          <w:b/>
          <w:sz w:val="24"/>
          <w:szCs w:val="24"/>
        </w:rPr>
        <w:t>OHJAUSPANEELI</w:t>
      </w:r>
    </w:p>
    <w:p w:rsidR="008C0451" w:rsidRDefault="008C0451" w:rsidP="00E30560">
      <w:pPr>
        <w:spacing w:after="0"/>
        <w:rPr>
          <w:b/>
          <w:sz w:val="24"/>
          <w:szCs w:val="24"/>
        </w:rPr>
      </w:pPr>
    </w:p>
    <w:p w:rsidR="007F122F" w:rsidRPr="008C0451" w:rsidRDefault="007F122F" w:rsidP="00E30560">
      <w:pPr>
        <w:spacing w:after="0"/>
        <w:rPr>
          <w:b/>
          <w:sz w:val="24"/>
          <w:szCs w:val="24"/>
        </w:rPr>
      </w:pPr>
    </w:p>
    <w:p w:rsidR="008C0451" w:rsidRPr="007F122F" w:rsidRDefault="007F122F" w:rsidP="008C0451">
      <w:pPr>
        <w:pStyle w:val="Default"/>
        <w:rPr>
          <w:rFonts w:asciiTheme="minorHAnsi" w:hAnsiTheme="minorHAnsi"/>
          <w:bCs/>
        </w:rPr>
      </w:pPr>
      <w:r w:rsidRPr="007F122F">
        <w:rPr>
          <w:rFonts w:asciiTheme="minorHAnsi" w:hAnsiTheme="minorHAnsi"/>
          <w:bCs/>
        </w:rPr>
        <w:t xml:space="preserve">1 </w:t>
      </w:r>
      <w:proofErr w:type="gramStart"/>
      <w:r w:rsidRPr="007F122F">
        <w:rPr>
          <w:rFonts w:asciiTheme="minorHAnsi" w:hAnsiTheme="minorHAnsi"/>
          <w:bCs/>
        </w:rPr>
        <w:t>-  AJASTIMEN</w:t>
      </w:r>
      <w:proofErr w:type="gramEnd"/>
      <w:r w:rsidRPr="007F122F">
        <w:rPr>
          <w:rFonts w:asciiTheme="minorHAnsi" w:hAnsiTheme="minorHAnsi"/>
          <w:bCs/>
        </w:rPr>
        <w:t xml:space="preserve"> KYTKIN</w:t>
      </w:r>
    </w:p>
    <w:p w:rsidR="007F122F" w:rsidRPr="007F122F" w:rsidRDefault="007F122F" w:rsidP="008C0451">
      <w:pPr>
        <w:pStyle w:val="Default"/>
        <w:rPr>
          <w:rFonts w:asciiTheme="minorHAnsi" w:hAnsiTheme="minorHAnsi"/>
          <w:bCs/>
        </w:rPr>
      </w:pPr>
      <w:r w:rsidRPr="007F122F">
        <w:rPr>
          <w:rFonts w:asciiTheme="minorHAnsi" w:hAnsiTheme="minorHAnsi"/>
          <w:bCs/>
        </w:rPr>
        <w:t>2 – UUNIN KYTKIN</w:t>
      </w:r>
    </w:p>
    <w:p w:rsidR="007F122F" w:rsidRPr="007F122F" w:rsidRDefault="007F122F" w:rsidP="008C0451">
      <w:pPr>
        <w:pStyle w:val="Default"/>
        <w:rPr>
          <w:rFonts w:asciiTheme="minorHAnsi" w:hAnsiTheme="minorHAnsi"/>
          <w:bCs/>
        </w:rPr>
      </w:pPr>
      <w:r w:rsidRPr="007F122F">
        <w:rPr>
          <w:rFonts w:asciiTheme="minorHAnsi" w:hAnsiTheme="minorHAnsi"/>
          <w:bCs/>
        </w:rPr>
        <w:t>3 – LIEDEN POLTTIMIEN KYTKIMET</w:t>
      </w:r>
    </w:p>
    <w:p w:rsidR="007F122F" w:rsidRDefault="007F122F" w:rsidP="008C0451">
      <w:pPr>
        <w:pStyle w:val="Default"/>
        <w:rPr>
          <w:rFonts w:asciiTheme="minorHAnsi" w:hAnsiTheme="minorHAnsi"/>
          <w:b/>
          <w:bCs/>
        </w:rPr>
      </w:pPr>
    </w:p>
    <w:p w:rsidR="007F122F" w:rsidRDefault="007F122F" w:rsidP="008C0451">
      <w:pPr>
        <w:pStyle w:val="Default"/>
        <w:rPr>
          <w:rFonts w:asciiTheme="minorHAnsi" w:hAnsiTheme="minorHAnsi"/>
          <w:b/>
          <w:bCs/>
        </w:rPr>
      </w:pPr>
      <w:r>
        <w:rPr>
          <w:rFonts w:asciiTheme="minorHAnsi" w:hAnsiTheme="minorHAnsi"/>
          <w:b/>
          <w:bCs/>
        </w:rPr>
        <w:t>KÄYTTÖ</w:t>
      </w:r>
    </w:p>
    <w:p w:rsidR="008C0451" w:rsidRPr="008C0451" w:rsidRDefault="00BE1E0E" w:rsidP="008C0451">
      <w:pPr>
        <w:pStyle w:val="Default"/>
        <w:rPr>
          <w:rFonts w:asciiTheme="minorHAnsi" w:hAnsiTheme="minorHAnsi"/>
        </w:rPr>
      </w:pPr>
      <w:r w:rsidRPr="00BE1E0E">
        <w:rPr>
          <w:rFonts w:asciiTheme="minorHAnsi" w:hAnsiTheme="minorHAnsi"/>
          <w:b/>
          <w:bCs/>
          <w:lang w:val="fi-FI"/>
        </w:rPr>
        <w:t>Kaasupolttimien sytyttäminen</w:t>
      </w:r>
      <w:r w:rsidR="008C0451" w:rsidRPr="008C0451">
        <w:rPr>
          <w:rFonts w:asciiTheme="minorHAnsi" w:hAnsiTheme="minorHAnsi"/>
          <w:b/>
          <w:bCs/>
        </w:rPr>
        <w:t xml:space="preserve"> </w:t>
      </w:r>
    </w:p>
    <w:p w:rsidR="008C0451" w:rsidRPr="008C0451" w:rsidRDefault="00BE1E0E" w:rsidP="008C0451">
      <w:pPr>
        <w:pStyle w:val="Default"/>
        <w:rPr>
          <w:rFonts w:asciiTheme="minorHAnsi" w:hAnsiTheme="minorHAnsi"/>
        </w:rPr>
      </w:pPr>
      <w:r w:rsidRPr="00BE1E0E">
        <w:rPr>
          <w:rFonts w:asciiTheme="minorHAnsi" w:hAnsiTheme="minorHAnsi"/>
          <w:lang w:val="fi-FI"/>
        </w:rPr>
        <w:t>Polttimien kytkimilla säädetään liekin teho.</w:t>
      </w:r>
      <w:r w:rsidR="008C0451" w:rsidRPr="008C0451">
        <w:rPr>
          <w:rFonts w:asciiTheme="minorHAnsi" w:hAnsiTheme="minorHAnsi"/>
        </w:rPr>
        <w:t xml:space="preserve"> </w:t>
      </w:r>
      <w:r w:rsidRPr="00BE1E0E">
        <w:rPr>
          <w:rFonts w:asciiTheme="minorHAnsi" w:hAnsiTheme="minorHAnsi"/>
          <w:lang w:val="fi-FI"/>
        </w:rPr>
        <w:t>Sytyttämiseksi toimi seuraavasti:</w:t>
      </w:r>
      <w:r w:rsidR="008C0451" w:rsidRPr="008C0451">
        <w:rPr>
          <w:rFonts w:asciiTheme="minorHAnsi" w:hAnsiTheme="minorHAnsi"/>
        </w:rPr>
        <w:t xml:space="preserve"> </w:t>
      </w:r>
    </w:p>
    <w:p w:rsidR="008C0451" w:rsidRPr="008C0451" w:rsidRDefault="008C0451" w:rsidP="008C0451">
      <w:pPr>
        <w:pStyle w:val="Default"/>
        <w:rPr>
          <w:rFonts w:asciiTheme="minorHAnsi" w:hAnsiTheme="minorHAnsi"/>
        </w:rPr>
      </w:pPr>
      <w:r w:rsidRPr="008C0451">
        <w:rPr>
          <w:rFonts w:asciiTheme="minorHAnsi" w:hAnsiTheme="minorHAnsi"/>
        </w:rPr>
        <w:t xml:space="preserve">1. </w:t>
      </w:r>
      <w:r w:rsidR="00BE1E0E" w:rsidRPr="00BE1E0E">
        <w:rPr>
          <w:rFonts w:asciiTheme="minorHAnsi" w:hAnsiTheme="minorHAnsi"/>
          <w:lang w:val="fi-FI"/>
        </w:rPr>
        <w:t xml:space="preserve">Sijoita sytytetty tulitikku </w:t>
      </w:r>
      <w:proofErr w:type="gramStart"/>
      <w:r w:rsidR="00BE1E0E" w:rsidRPr="00BE1E0E">
        <w:rPr>
          <w:rFonts w:asciiTheme="minorHAnsi" w:hAnsiTheme="minorHAnsi"/>
          <w:lang w:val="fi-FI"/>
        </w:rPr>
        <w:t>tai</w:t>
      </w:r>
      <w:proofErr w:type="gramEnd"/>
      <w:r w:rsidR="00BE1E0E" w:rsidRPr="00BE1E0E">
        <w:rPr>
          <w:rFonts w:asciiTheme="minorHAnsi" w:hAnsiTheme="minorHAnsi"/>
          <w:lang w:val="fi-FI"/>
        </w:rPr>
        <w:t xml:space="preserve"> sytytin polttimen lähelle.</w:t>
      </w:r>
      <w:r w:rsidRPr="008C0451">
        <w:rPr>
          <w:rFonts w:asciiTheme="minorHAnsi" w:hAnsiTheme="minorHAnsi"/>
        </w:rPr>
        <w:t xml:space="preserve"> </w:t>
      </w:r>
    </w:p>
    <w:p w:rsidR="008C0451" w:rsidRPr="008C0451" w:rsidRDefault="008C0451" w:rsidP="008C0451">
      <w:pPr>
        <w:pStyle w:val="Default"/>
        <w:rPr>
          <w:rFonts w:asciiTheme="minorHAnsi" w:hAnsiTheme="minorHAnsi"/>
        </w:rPr>
      </w:pPr>
      <w:r w:rsidRPr="008C0451">
        <w:rPr>
          <w:rFonts w:asciiTheme="minorHAnsi" w:hAnsiTheme="minorHAnsi"/>
        </w:rPr>
        <w:t xml:space="preserve">2. </w:t>
      </w:r>
      <w:r w:rsidR="007E6D13">
        <w:rPr>
          <w:rFonts w:asciiTheme="minorHAnsi" w:hAnsiTheme="minorHAnsi"/>
          <w:lang w:val="fi-FI"/>
        </w:rPr>
        <w:t>P</w:t>
      </w:r>
      <w:r w:rsidR="00BE1E0E" w:rsidRPr="00B531E9">
        <w:rPr>
          <w:rFonts w:asciiTheme="minorHAnsi" w:hAnsiTheme="minorHAnsi"/>
          <w:lang w:val="fi-FI"/>
        </w:rPr>
        <w:t xml:space="preserve">aina polttimen kytkin alas </w:t>
      </w:r>
      <w:proofErr w:type="gramStart"/>
      <w:r w:rsidR="00BE1E0E" w:rsidRPr="00B531E9">
        <w:rPr>
          <w:rFonts w:asciiTheme="minorHAnsi" w:hAnsiTheme="minorHAnsi"/>
          <w:lang w:val="fi-FI"/>
        </w:rPr>
        <w:t>ja</w:t>
      </w:r>
      <w:proofErr w:type="gramEnd"/>
      <w:r w:rsidR="00BE1E0E" w:rsidRPr="00B531E9">
        <w:rPr>
          <w:rFonts w:asciiTheme="minorHAnsi" w:hAnsiTheme="minorHAnsi"/>
          <w:lang w:val="fi-FI"/>
        </w:rPr>
        <w:t xml:space="preserve"> kierrä vasta</w:t>
      </w:r>
      <w:r w:rsidR="00B531E9" w:rsidRPr="00B531E9">
        <w:rPr>
          <w:rFonts w:asciiTheme="minorHAnsi" w:hAnsiTheme="minorHAnsi"/>
          <w:lang w:val="fi-FI"/>
        </w:rPr>
        <w:t>päiväsuuntaisesti, enimmäistehoa kohti.</w:t>
      </w:r>
      <w:r w:rsidRPr="008C0451">
        <w:rPr>
          <w:rFonts w:asciiTheme="minorHAnsi" w:hAnsiTheme="minorHAnsi"/>
        </w:rPr>
        <w:t xml:space="preserve"> </w:t>
      </w:r>
    </w:p>
    <w:p w:rsidR="008C0451" w:rsidRPr="008C0451" w:rsidRDefault="008C0451" w:rsidP="008C0451">
      <w:pPr>
        <w:pStyle w:val="Default"/>
        <w:rPr>
          <w:rFonts w:asciiTheme="minorHAnsi" w:hAnsiTheme="minorHAnsi"/>
        </w:rPr>
      </w:pPr>
      <w:r w:rsidRPr="008C0451">
        <w:rPr>
          <w:rFonts w:asciiTheme="minorHAnsi" w:hAnsiTheme="minorHAnsi"/>
        </w:rPr>
        <w:t xml:space="preserve">3. </w:t>
      </w:r>
      <w:r w:rsidR="00B531E9" w:rsidRPr="00B531E9">
        <w:rPr>
          <w:rFonts w:asciiTheme="minorHAnsi" w:hAnsiTheme="minorHAnsi"/>
          <w:lang w:val="fi-FI"/>
        </w:rPr>
        <w:t>Säädä liekin korkeus kytkintä kääntämällä.</w:t>
      </w:r>
      <w:r w:rsidRPr="008C0451">
        <w:rPr>
          <w:rFonts w:asciiTheme="minorHAnsi" w:hAnsiTheme="minorHAnsi"/>
        </w:rPr>
        <w:t xml:space="preserve"> </w:t>
      </w:r>
      <w:r w:rsidR="005D558B" w:rsidRPr="005D558B">
        <w:rPr>
          <w:rFonts w:asciiTheme="minorHAnsi" w:hAnsiTheme="minorHAnsi"/>
          <w:lang w:val="fi-FI"/>
        </w:rPr>
        <w:t>Säädä liekin korkeus tarpeen mukaisesti vähimmäis</w:t>
      </w:r>
      <w:r w:rsidR="0086678A">
        <w:rPr>
          <w:rFonts w:asciiTheme="minorHAnsi" w:hAnsiTheme="minorHAnsi"/>
          <w:lang w:val="fi-FI"/>
        </w:rPr>
        <w:t>-,</w:t>
      </w:r>
      <w:r w:rsidR="005D558B" w:rsidRPr="005D558B">
        <w:rPr>
          <w:rFonts w:asciiTheme="minorHAnsi" w:hAnsiTheme="minorHAnsi"/>
          <w:lang w:val="fi-FI"/>
        </w:rPr>
        <w:t xml:space="preserve"> enimmäis- tai keskimmäiselle teholle.</w:t>
      </w:r>
      <w:r w:rsidRPr="008C0451">
        <w:rPr>
          <w:rFonts w:asciiTheme="minorHAnsi" w:hAnsiTheme="minorHAnsi"/>
        </w:rPr>
        <w:t xml:space="preserve"> </w:t>
      </w:r>
    </w:p>
    <w:p w:rsidR="008C0451" w:rsidRPr="008C0451" w:rsidRDefault="00782AD7" w:rsidP="008C0451">
      <w:pPr>
        <w:pStyle w:val="Default"/>
        <w:rPr>
          <w:rFonts w:asciiTheme="minorHAnsi" w:hAnsiTheme="minorHAnsi"/>
        </w:rPr>
      </w:pPr>
      <w:r>
        <w:rPr>
          <w:rFonts w:asciiTheme="minorHAnsi" w:hAnsiTheme="minorHAnsi"/>
          <w:noProof/>
        </w:rPr>
        <w:pict>
          <v:shape id="_x0000_s1065" type="#_x0000_t75" style="position:absolute;margin-left:0;margin-top:3.75pt;width:132pt;height:102.75pt;z-index:251707392">
            <v:imagedata r:id="rId14" o:title=""/>
            <w10:wrap type="square"/>
          </v:shape>
        </w:pict>
      </w:r>
      <w:r w:rsidR="005D558B" w:rsidRPr="005D558B">
        <w:rPr>
          <w:rFonts w:asciiTheme="minorHAnsi" w:hAnsiTheme="minorHAnsi"/>
          <w:lang w:val="fi-FI"/>
        </w:rPr>
        <w:t>Jos laitteessa on sähkösytytys (muutam</w:t>
      </w:r>
      <w:r w:rsidR="00A3429F">
        <w:rPr>
          <w:rFonts w:asciiTheme="minorHAnsi" w:hAnsiTheme="minorHAnsi"/>
          <w:lang w:val="fi-FI"/>
        </w:rPr>
        <w:t>assa mallissa), paina sytytyspainike</w:t>
      </w:r>
      <w:r w:rsidR="001357F7">
        <w:rPr>
          <w:rFonts w:asciiTheme="minorHAnsi" w:hAnsiTheme="minorHAnsi"/>
          <w:lang w:val="fi-FI"/>
        </w:rPr>
        <w:t xml:space="preserve"> (symbolilla </w:t>
      </w:r>
      <w:r w:rsidR="001357F7">
        <w:rPr>
          <w:rFonts w:asciiTheme="minorHAnsi" w:hAnsiTheme="minorHAnsi"/>
          <w:noProof/>
          <w:lang w:val="et-EE" w:eastAsia="et-EE"/>
        </w:rPr>
        <w:drawing>
          <wp:inline distT="0" distB="0" distL="0" distR="0">
            <wp:extent cx="295275" cy="26670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295275" cy="266700"/>
                    </a:xfrm>
                    <a:prstGeom prst="rect">
                      <a:avLst/>
                    </a:prstGeom>
                    <a:noFill/>
                    <a:ln w="9525">
                      <a:noFill/>
                      <a:miter lim="800000"/>
                      <a:headEnd/>
                      <a:tailEnd/>
                    </a:ln>
                  </pic:spPr>
                </pic:pic>
              </a:graphicData>
            </a:graphic>
          </wp:inline>
        </w:drawing>
      </w:r>
      <w:r w:rsidR="001357F7">
        <w:rPr>
          <w:rFonts w:asciiTheme="minorHAnsi" w:hAnsiTheme="minorHAnsi"/>
          <w:lang w:val="fi-FI"/>
        </w:rPr>
        <w:t>)</w:t>
      </w:r>
      <w:r w:rsidR="005D558B" w:rsidRPr="005D558B">
        <w:rPr>
          <w:rFonts w:asciiTheme="minorHAnsi" w:hAnsiTheme="minorHAnsi"/>
          <w:lang w:val="fi-FI"/>
        </w:rPr>
        <w:t xml:space="preserve"> alas ja käännä </w:t>
      </w:r>
      <w:r w:rsidR="00A3429F">
        <w:rPr>
          <w:rFonts w:asciiTheme="minorHAnsi" w:hAnsiTheme="minorHAnsi"/>
          <w:lang w:val="fi-FI"/>
        </w:rPr>
        <w:t xml:space="preserve">polttimen kytkin </w:t>
      </w:r>
      <w:r w:rsidR="005D558B" w:rsidRPr="005D558B">
        <w:rPr>
          <w:rFonts w:asciiTheme="minorHAnsi" w:hAnsiTheme="minorHAnsi"/>
          <w:lang w:val="fi-FI"/>
        </w:rPr>
        <w:t>vastaapäivää vähimmäisteholle – poltin syttyy.</w:t>
      </w:r>
      <w:r w:rsidR="008C0451" w:rsidRPr="008C0451">
        <w:rPr>
          <w:rFonts w:asciiTheme="minorHAnsi" w:hAnsiTheme="minorHAnsi"/>
        </w:rPr>
        <w:t xml:space="preserve"> </w:t>
      </w:r>
      <w:r w:rsidR="005D558B" w:rsidRPr="005D558B">
        <w:rPr>
          <w:rFonts w:asciiTheme="minorHAnsi" w:hAnsiTheme="minorHAnsi"/>
          <w:lang w:val="fi-FI"/>
        </w:rPr>
        <w:t xml:space="preserve">Muutamassa mallissa on </w:t>
      </w:r>
      <w:r w:rsidR="00A3429F">
        <w:rPr>
          <w:rFonts w:asciiTheme="minorHAnsi" w:hAnsiTheme="minorHAnsi"/>
          <w:lang w:val="fi-FI"/>
        </w:rPr>
        <w:t>sytytys rakenne</w:t>
      </w:r>
      <w:r w:rsidR="001357F7">
        <w:rPr>
          <w:rFonts w:asciiTheme="minorHAnsi" w:hAnsiTheme="minorHAnsi"/>
          <w:lang w:val="fi-FI"/>
        </w:rPr>
        <w:t>tty polttimien kytkimiin</w:t>
      </w:r>
      <w:r w:rsidR="0086678A">
        <w:rPr>
          <w:rFonts w:asciiTheme="minorHAnsi" w:hAnsiTheme="minorHAnsi"/>
          <w:lang w:val="fi-FI"/>
        </w:rPr>
        <w:t xml:space="preserve">. </w:t>
      </w:r>
      <w:r w:rsidR="005D558B" w:rsidRPr="005D558B">
        <w:rPr>
          <w:rFonts w:asciiTheme="minorHAnsi" w:hAnsiTheme="minorHAnsi"/>
          <w:lang w:val="fi-FI"/>
        </w:rPr>
        <w:t>Pidä</w:t>
      </w:r>
      <w:r w:rsidR="0086678A">
        <w:rPr>
          <w:rFonts w:asciiTheme="minorHAnsi" w:hAnsiTheme="minorHAnsi"/>
          <w:lang w:val="fi-FI"/>
        </w:rPr>
        <w:t xml:space="preserve"> polttimen kytkinta kääntäessä </w:t>
      </w:r>
      <w:r w:rsidR="005D558B" w:rsidRPr="005D558B">
        <w:rPr>
          <w:rFonts w:asciiTheme="minorHAnsi" w:hAnsiTheme="minorHAnsi"/>
          <w:lang w:val="fi-FI"/>
        </w:rPr>
        <w:t>painettuna, kunnes poltin syttyy.</w:t>
      </w:r>
      <w:r w:rsidR="008C0451" w:rsidRPr="00A3429F">
        <w:rPr>
          <w:rFonts w:asciiTheme="minorHAnsi" w:hAnsiTheme="minorHAnsi"/>
          <w:lang w:val="fi-FI"/>
        </w:rPr>
        <w:t xml:space="preserve"> </w:t>
      </w:r>
      <w:r w:rsidR="00A3429F">
        <w:rPr>
          <w:rFonts w:asciiTheme="minorHAnsi" w:hAnsiTheme="minorHAnsi"/>
          <w:lang w:val="fi-FI"/>
        </w:rPr>
        <w:t xml:space="preserve">Jos vapautat kytkimen </w:t>
      </w:r>
      <w:r w:rsidR="005D558B" w:rsidRPr="005D558B">
        <w:rPr>
          <w:rFonts w:asciiTheme="minorHAnsi" w:hAnsiTheme="minorHAnsi"/>
          <w:lang w:val="fi-FI"/>
        </w:rPr>
        <w:t>liian aikaisin, saattaa poltin sammua.</w:t>
      </w:r>
      <w:r w:rsidR="008C0451" w:rsidRPr="00A3429F">
        <w:rPr>
          <w:rFonts w:asciiTheme="minorHAnsi" w:hAnsiTheme="minorHAnsi"/>
          <w:lang w:val="fi-FI"/>
        </w:rPr>
        <w:t xml:space="preserve"> </w:t>
      </w:r>
      <w:r w:rsidR="005D558B" w:rsidRPr="005D558B">
        <w:rPr>
          <w:rFonts w:asciiTheme="minorHAnsi" w:hAnsiTheme="minorHAnsi"/>
          <w:lang w:val="fi-FI"/>
        </w:rPr>
        <w:t>Sytytä pol</w:t>
      </w:r>
      <w:r w:rsidR="00A3429F">
        <w:rPr>
          <w:rFonts w:asciiTheme="minorHAnsi" w:hAnsiTheme="minorHAnsi"/>
          <w:lang w:val="fi-FI"/>
        </w:rPr>
        <w:t>tin uudelleen ja pidä</w:t>
      </w:r>
      <w:r w:rsidR="005D558B" w:rsidRPr="005D558B">
        <w:rPr>
          <w:rFonts w:asciiTheme="minorHAnsi" w:hAnsiTheme="minorHAnsi"/>
          <w:lang w:val="fi-FI"/>
        </w:rPr>
        <w:t xml:space="preserve"> painettuna kauemmin.</w:t>
      </w:r>
      <w:r w:rsidR="008C0451" w:rsidRPr="008C0451">
        <w:rPr>
          <w:rFonts w:asciiTheme="minorHAnsi" w:hAnsiTheme="minorHAnsi"/>
        </w:rPr>
        <w:t xml:space="preserve"> </w:t>
      </w:r>
    </w:p>
    <w:p w:rsidR="008C0451" w:rsidRPr="008C0451" w:rsidRDefault="005D558B" w:rsidP="008C0451">
      <w:pPr>
        <w:pStyle w:val="Default"/>
        <w:rPr>
          <w:rFonts w:asciiTheme="minorHAnsi" w:hAnsiTheme="minorHAnsi"/>
        </w:rPr>
      </w:pPr>
      <w:r w:rsidRPr="005D558B">
        <w:rPr>
          <w:rFonts w:asciiTheme="minorHAnsi" w:hAnsiTheme="minorHAnsi"/>
          <w:lang w:val="fi-FI"/>
        </w:rPr>
        <w:t>Jos liekki sattumalta sammuu, kytke polttimen kytkin pois ja odota 1 minuutti ennen uutta sytyttämistä.</w:t>
      </w:r>
      <w:r w:rsidR="008C0451" w:rsidRPr="008C0451">
        <w:rPr>
          <w:rFonts w:asciiTheme="minorHAnsi" w:hAnsiTheme="minorHAnsi"/>
        </w:rPr>
        <w:t xml:space="preserve"> </w:t>
      </w:r>
    </w:p>
    <w:p w:rsidR="008C0451" w:rsidRPr="005D558B" w:rsidRDefault="005D558B" w:rsidP="008C0451">
      <w:pPr>
        <w:pStyle w:val="Default"/>
        <w:rPr>
          <w:rFonts w:asciiTheme="minorHAnsi" w:hAnsiTheme="minorHAnsi"/>
          <w:lang w:val="fi-FI"/>
        </w:rPr>
      </w:pPr>
      <w:r w:rsidRPr="005D558B">
        <w:rPr>
          <w:rFonts w:asciiTheme="minorHAnsi" w:hAnsiTheme="minorHAnsi"/>
          <w:lang w:val="fi-FI"/>
        </w:rPr>
        <w:t>Liekinvarmistusjärjestelmän käynnistyttyä paina polttimen kytkimelle ja pidä painettuna noin 3-7 sekuntia.</w:t>
      </w:r>
      <w:r w:rsidR="008C0451" w:rsidRPr="005D558B">
        <w:rPr>
          <w:rFonts w:asciiTheme="minorHAnsi" w:hAnsiTheme="minorHAnsi"/>
          <w:lang w:val="fi-FI"/>
        </w:rPr>
        <w:t xml:space="preserve"> </w:t>
      </w:r>
      <w:r w:rsidRPr="005D558B">
        <w:rPr>
          <w:rFonts w:asciiTheme="minorHAnsi" w:hAnsiTheme="minorHAnsi"/>
          <w:lang w:val="fi-FI"/>
        </w:rPr>
        <w:t>Liekki aktivoi polttimen uudelleen.</w:t>
      </w:r>
      <w:r w:rsidR="008C0451" w:rsidRPr="005D558B">
        <w:rPr>
          <w:rFonts w:asciiTheme="minorHAnsi" w:hAnsiTheme="minorHAnsi"/>
          <w:lang w:val="fi-FI"/>
        </w:rPr>
        <w:t xml:space="preserve"> </w:t>
      </w:r>
      <w:r w:rsidRPr="005D558B">
        <w:rPr>
          <w:rFonts w:asciiTheme="minorHAnsi" w:hAnsiTheme="minorHAnsi"/>
          <w:lang w:val="fi-FI"/>
        </w:rPr>
        <w:t>Poiskytkemiseksi käännä polttimen kytkin asentoon •.</w:t>
      </w:r>
      <w:r w:rsidR="008C0451" w:rsidRPr="005D558B">
        <w:rPr>
          <w:rFonts w:asciiTheme="minorHAnsi" w:hAnsiTheme="minorHAnsi"/>
          <w:lang w:val="fi-FI"/>
        </w:rPr>
        <w:t xml:space="preserve"> </w:t>
      </w:r>
    </w:p>
    <w:p w:rsidR="00D7776E" w:rsidRPr="005D558B" w:rsidRDefault="00D7776E" w:rsidP="008C0451">
      <w:pPr>
        <w:pStyle w:val="Default"/>
        <w:rPr>
          <w:rFonts w:asciiTheme="minorHAnsi" w:hAnsiTheme="minorHAnsi"/>
          <w:b/>
          <w:bCs/>
          <w:lang w:val="fi-FI"/>
        </w:rPr>
      </w:pPr>
    </w:p>
    <w:p w:rsidR="008C0451" w:rsidRPr="005D558B" w:rsidRDefault="006112E6" w:rsidP="008C0451">
      <w:pPr>
        <w:pStyle w:val="Default"/>
        <w:rPr>
          <w:rFonts w:asciiTheme="minorHAnsi" w:hAnsiTheme="minorHAnsi"/>
          <w:lang w:val="fi-FI"/>
        </w:rPr>
      </w:pPr>
      <w:r w:rsidRPr="006112E6">
        <w:rPr>
          <w:rFonts w:asciiTheme="minorHAnsi" w:hAnsiTheme="minorHAnsi"/>
          <w:b/>
          <w:bCs/>
          <w:lang w:val="fi-FI"/>
        </w:rPr>
        <w:t>Käytännöllisiä vinkkejä</w:t>
      </w:r>
      <w:r w:rsidR="008C0451" w:rsidRPr="005D558B">
        <w:rPr>
          <w:rFonts w:asciiTheme="minorHAnsi" w:hAnsiTheme="minorHAnsi"/>
          <w:b/>
          <w:bCs/>
          <w:lang w:val="fi-FI"/>
        </w:rPr>
        <w:t xml:space="preserve"> </w:t>
      </w:r>
    </w:p>
    <w:p w:rsidR="008C0451" w:rsidRPr="006112E6" w:rsidRDefault="006112E6" w:rsidP="008C0451">
      <w:pPr>
        <w:pStyle w:val="Default"/>
        <w:rPr>
          <w:rFonts w:asciiTheme="minorHAnsi" w:hAnsiTheme="minorHAnsi"/>
          <w:lang w:val="fi-FI"/>
        </w:rPr>
      </w:pPr>
      <w:r w:rsidRPr="006112E6">
        <w:rPr>
          <w:rFonts w:asciiTheme="minorHAnsi" w:hAnsiTheme="minorHAnsi"/>
          <w:lang w:val="fi-FI"/>
        </w:rPr>
        <w:t>Kaasun säästämiseksi käytä litteäpohjaisia astioita, jotka ovat varustettuja kannella.</w:t>
      </w:r>
      <w:r w:rsidR="008C0451" w:rsidRPr="006112E6">
        <w:rPr>
          <w:rFonts w:asciiTheme="minorHAnsi" w:hAnsiTheme="minorHAnsi"/>
          <w:lang w:val="fi-FI"/>
        </w:rPr>
        <w:t xml:space="preserve"> </w:t>
      </w:r>
      <w:r w:rsidRPr="006112E6">
        <w:rPr>
          <w:rFonts w:asciiTheme="minorHAnsi" w:hAnsiTheme="minorHAnsi"/>
          <w:lang w:val="fi-FI"/>
        </w:rPr>
        <w:t>Valitse astia polttimen koon mukaisesti.</w:t>
      </w:r>
      <w:r w:rsidR="008C0451" w:rsidRPr="006112E6">
        <w:rPr>
          <w:rFonts w:asciiTheme="minorHAnsi" w:hAnsiTheme="minorHAnsi"/>
          <w:lang w:val="fi-FI"/>
        </w:rPr>
        <w:t xml:space="preserve"> </w:t>
      </w:r>
    </w:p>
    <w:p w:rsidR="008C0451" w:rsidRPr="0086678A" w:rsidRDefault="008C0451" w:rsidP="008C0451">
      <w:pPr>
        <w:pStyle w:val="Default"/>
        <w:rPr>
          <w:rFonts w:asciiTheme="minorHAnsi" w:hAnsiTheme="minorHAnsi"/>
          <w:lang w:val="fi-FI"/>
        </w:rPr>
      </w:pPr>
    </w:p>
    <w:p w:rsidR="008C0451" w:rsidRPr="0086678A" w:rsidRDefault="006112E6" w:rsidP="008C0451">
      <w:pPr>
        <w:pStyle w:val="Default"/>
        <w:rPr>
          <w:rFonts w:asciiTheme="minorHAnsi" w:hAnsiTheme="minorHAnsi"/>
          <w:lang w:val="fi-FI"/>
        </w:rPr>
      </w:pPr>
      <w:r w:rsidRPr="006112E6">
        <w:rPr>
          <w:rFonts w:asciiTheme="minorHAnsi" w:hAnsiTheme="minorHAnsi"/>
          <w:b/>
          <w:bCs/>
          <w:lang w:val="fi-FI"/>
        </w:rPr>
        <w:t>Uunin käyttäminen</w:t>
      </w:r>
      <w:r w:rsidR="008C0451" w:rsidRPr="0086678A">
        <w:rPr>
          <w:rFonts w:asciiTheme="minorHAnsi" w:hAnsiTheme="minorHAnsi"/>
          <w:b/>
          <w:bCs/>
          <w:lang w:val="fi-FI"/>
        </w:rPr>
        <w:t xml:space="preserve"> </w:t>
      </w:r>
    </w:p>
    <w:p w:rsidR="00D7776E" w:rsidRPr="0086678A" w:rsidRDefault="006112E6" w:rsidP="008C0451">
      <w:pPr>
        <w:pStyle w:val="Default"/>
        <w:rPr>
          <w:rFonts w:asciiTheme="minorHAnsi" w:hAnsiTheme="minorHAnsi"/>
          <w:lang w:val="fi-FI"/>
        </w:rPr>
      </w:pPr>
      <w:r w:rsidRPr="006112E6">
        <w:rPr>
          <w:rFonts w:asciiTheme="minorHAnsi" w:hAnsiTheme="minorHAnsi"/>
          <w:lang w:val="fi-FI"/>
        </w:rPr>
        <w:t>Ennen ensimmäistä käyttökertaa lämmitä uunia, luukku suljettuna täydellä teholla noin puolisen tuntia.</w:t>
      </w:r>
      <w:r w:rsidR="008C0451" w:rsidRPr="0086678A">
        <w:rPr>
          <w:rFonts w:asciiTheme="minorHAnsi" w:hAnsiTheme="minorHAnsi"/>
          <w:lang w:val="fi-FI"/>
        </w:rPr>
        <w:t xml:space="preserve"> </w:t>
      </w:r>
      <w:r w:rsidRPr="006112E6">
        <w:rPr>
          <w:rFonts w:asciiTheme="minorHAnsi" w:hAnsiTheme="minorHAnsi"/>
          <w:lang w:val="fi-FI"/>
        </w:rPr>
        <w:t>Ilmastoi huonetila. Uunista saattaa noustaa palamisen hajuja, joka syntyy tuotannossa käytettyjen aineiden jäämien palamisesta.</w:t>
      </w:r>
    </w:p>
    <w:p w:rsidR="008C0451" w:rsidRPr="008C0451" w:rsidRDefault="006112E6" w:rsidP="008C0451">
      <w:pPr>
        <w:pStyle w:val="Default"/>
        <w:rPr>
          <w:rFonts w:asciiTheme="minorHAnsi" w:hAnsiTheme="minorHAnsi"/>
        </w:rPr>
      </w:pPr>
      <w:r w:rsidRPr="006112E6">
        <w:rPr>
          <w:rFonts w:asciiTheme="minorHAnsi" w:hAnsiTheme="minorHAnsi"/>
          <w:lang w:val="fi-FI"/>
        </w:rPr>
        <w:t>Poista laitteesta muovikelmut ennen ensimmäistä päällekytkemistä.</w:t>
      </w:r>
      <w:r w:rsidR="008C0451" w:rsidRPr="008C0451">
        <w:rPr>
          <w:rFonts w:asciiTheme="minorHAnsi" w:hAnsiTheme="minorHAnsi"/>
        </w:rPr>
        <w:t xml:space="preserve"> </w:t>
      </w:r>
    </w:p>
    <w:p w:rsidR="008C0451" w:rsidRPr="008C0451" w:rsidRDefault="006112E6" w:rsidP="008C0451">
      <w:pPr>
        <w:pStyle w:val="Default"/>
        <w:rPr>
          <w:rFonts w:asciiTheme="minorHAnsi" w:hAnsiTheme="minorHAnsi"/>
        </w:rPr>
      </w:pPr>
      <w:r w:rsidRPr="006112E6">
        <w:rPr>
          <w:rFonts w:asciiTheme="minorHAnsi" w:hAnsiTheme="minorHAnsi"/>
          <w:lang w:val="fi-FI"/>
        </w:rPr>
        <w:t>Älä sijoita mitään uunin pohjalle. Uunin emalipinta saattaa vahingoittua.</w:t>
      </w:r>
      <w:r w:rsidR="008C0451" w:rsidRPr="008C0451">
        <w:rPr>
          <w:rFonts w:asciiTheme="minorHAnsi" w:hAnsiTheme="minorHAnsi"/>
        </w:rPr>
        <w:t xml:space="preserve"> </w:t>
      </w:r>
      <w:r w:rsidR="006F0C8A" w:rsidRPr="006F0C8A">
        <w:rPr>
          <w:rFonts w:asciiTheme="minorHAnsi" w:hAnsiTheme="minorHAnsi"/>
          <w:lang w:val="fi-FI"/>
        </w:rPr>
        <w:t>Jos käytössä on grillivarsi, käytä vain ensimmäistä paistotasoa.</w:t>
      </w:r>
      <w:r w:rsidR="008C0451" w:rsidRPr="008C0451">
        <w:rPr>
          <w:rFonts w:asciiTheme="minorHAnsi" w:hAnsiTheme="minorHAnsi"/>
        </w:rPr>
        <w:t xml:space="preserve"> </w:t>
      </w:r>
    </w:p>
    <w:p w:rsidR="00D7776E" w:rsidRDefault="00782AD7" w:rsidP="008C0451">
      <w:pPr>
        <w:pStyle w:val="Default"/>
        <w:rPr>
          <w:rFonts w:asciiTheme="minorHAnsi" w:hAnsiTheme="minorHAnsi"/>
          <w:b/>
          <w:bCs/>
        </w:rPr>
      </w:pPr>
      <w:r>
        <w:rPr>
          <w:rFonts w:asciiTheme="minorHAnsi" w:hAnsiTheme="minorHAnsi"/>
          <w:noProof/>
        </w:rPr>
        <w:pict>
          <v:shape id="_x0000_s1079" type="#_x0000_t75" style="position:absolute;margin-left:296.25pt;margin-top:13.95pt;width:171.35pt;height:170.45pt;z-index:251727872">
            <v:imagedata r:id="rId16" o:title=""/>
            <w10:wrap type="square"/>
          </v:shape>
        </w:pict>
      </w:r>
    </w:p>
    <w:p w:rsidR="008C0451" w:rsidRPr="008C0451" w:rsidRDefault="006F0C8A" w:rsidP="008C0451">
      <w:pPr>
        <w:pStyle w:val="Default"/>
        <w:rPr>
          <w:rFonts w:asciiTheme="minorHAnsi" w:hAnsiTheme="minorHAnsi"/>
        </w:rPr>
      </w:pPr>
      <w:r w:rsidRPr="006F0C8A">
        <w:rPr>
          <w:rFonts w:asciiTheme="minorHAnsi" w:hAnsiTheme="minorHAnsi"/>
          <w:b/>
          <w:bCs/>
          <w:lang w:val="fi-FI"/>
        </w:rPr>
        <w:t>Uunin päällekytkentä</w:t>
      </w:r>
      <w:r w:rsidR="008C0451" w:rsidRPr="008C0451">
        <w:rPr>
          <w:rFonts w:asciiTheme="minorHAnsi" w:hAnsiTheme="minorHAnsi"/>
          <w:b/>
          <w:bCs/>
        </w:rPr>
        <w:t xml:space="preserve"> </w:t>
      </w:r>
    </w:p>
    <w:p w:rsidR="008C0451" w:rsidRPr="008C0451" w:rsidRDefault="006F0C8A" w:rsidP="008C0451">
      <w:pPr>
        <w:pStyle w:val="Default"/>
        <w:rPr>
          <w:rFonts w:asciiTheme="minorHAnsi" w:hAnsiTheme="minorHAnsi"/>
        </w:rPr>
      </w:pPr>
      <w:r w:rsidRPr="006F0C8A">
        <w:rPr>
          <w:rFonts w:asciiTheme="minorHAnsi" w:hAnsiTheme="minorHAnsi"/>
          <w:lang w:val="fi-FI"/>
        </w:rPr>
        <w:t xml:space="preserve">Uunin polttimen sytyttämiseksi sijoita palava tikku tai sytytin aukon F (ks kuvaa) </w:t>
      </w:r>
      <w:r w:rsidR="002E6CF4">
        <w:rPr>
          <w:rFonts w:asciiTheme="minorHAnsi" w:hAnsiTheme="minorHAnsi"/>
          <w:lang w:val="fi-FI"/>
        </w:rPr>
        <w:t>lähelle ja paina uunin ohjauskytkinta, samalla kääntäen sitä vastapäiväsuuntaisesti</w:t>
      </w:r>
      <w:r w:rsidRPr="006F0C8A">
        <w:rPr>
          <w:rFonts w:asciiTheme="minorHAnsi" w:hAnsiTheme="minorHAnsi"/>
          <w:lang w:val="fi-FI"/>
        </w:rPr>
        <w:t>.</w:t>
      </w:r>
      <w:r w:rsidR="008C0451" w:rsidRPr="008C0451">
        <w:rPr>
          <w:rFonts w:asciiTheme="minorHAnsi" w:hAnsiTheme="minorHAnsi"/>
        </w:rPr>
        <w:t xml:space="preserve"> </w:t>
      </w:r>
    </w:p>
    <w:p w:rsidR="008C0451" w:rsidRPr="008C0451" w:rsidRDefault="006F0C8A" w:rsidP="008C0451">
      <w:pPr>
        <w:pStyle w:val="Default"/>
        <w:rPr>
          <w:rFonts w:asciiTheme="minorHAnsi" w:hAnsiTheme="minorHAnsi"/>
        </w:rPr>
      </w:pPr>
      <w:r w:rsidRPr="006F0C8A">
        <w:rPr>
          <w:rFonts w:asciiTheme="minorHAnsi" w:hAnsiTheme="minorHAnsi"/>
          <w:lang w:val="fi-FI"/>
        </w:rPr>
        <w:t>Jos poltin ei syty 15 sekunnissa, aukaise uunin lukku ja odota ennen uutta yrittämistä ainakin 1 minuutti.</w:t>
      </w:r>
      <w:r w:rsidR="008C0451" w:rsidRPr="008C0451">
        <w:rPr>
          <w:rFonts w:asciiTheme="minorHAnsi" w:hAnsiTheme="minorHAnsi"/>
        </w:rPr>
        <w:t xml:space="preserve"> </w:t>
      </w:r>
    </w:p>
    <w:p w:rsidR="008C0451" w:rsidRPr="008C0451" w:rsidRDefault="006F0C8A" w:rsidP="008C0451">
      <w:pPr>
        <w:pStyle w:val="Default"/>
        <w:rPr>
          <w:rFonts w:asciiTheme="minorHAnsi" w:hAnsiTheme="minorHAnsi"/>
        </w:rPr>
      </w:pPr>
      <w:r w:rsidRPr="006F0C8A">
        <w:rPr>
          <w:rFonts w:asciiTheme="minorHAnsi" w:hAnsiTheme="minorHAnsi"/>
          <w:lang w:val="fi-FI"/>
        </w:rPr>
        <w:t>Uuni on varustettu liekinvarmistus</w:t>
      </w:r>
      <w:r w:rsidR="002E6CF4">
        <w:rPr>
          <w:rFonts w:asciiTheme="minorHAnsi" w:hAnsiTheme="minorHAnsi"/>
          <w:lang w:val="fi-FI"/>
        </w:rPr>
        <w:t>laitteella. Pidä uunikytkin</w:t>
      </w:r>
      <w:r w:rsidRPr="006F0C8A">
        <w:rPr>
          <w:rFonts w:asciiTheme="minorHAnsi" w:hAnsiTheme="minorHAnsi"/>
          <w:lang w:val="fi-FI"/>
        </w:rPr>
        <w:t xml:space="preserve"> painettuna ainakin 6 sekunnin ajan.</w:t>
      </w:r>
      <w:r w:rsidR="008C0451" w:rsidRPr="008C0451">
        <w:rPr>
          <w:rFonts w:asciiTheme="minorHAnsi" w:hAnsiTheme="minorHAnsi"/>
        </w:rPr>
        <w:t xml:space="preserve"> </w:t>
      </w:r>
    </w:p>
    <w:p w:rsidR="008C0451" w:rsidRPr="008C0451" w:rsidRDefault="006F0C8A" w:rsidP="006F0C8A">
      <w:pPr>
        <w:spacing w:after="0" w:line="280" w:lineRule="auto"/>
        <w:rPr>
          <w:sz w:val="24"/>
          <w:szCs w:val="24"/>
        </w:rPr>
      </w:pPr>
      <w:r w:rsidRPr="006F0C8A">
        <w:rPr>
          <w:sz w:val="24"/>
          <w:szCs w:val="24"/>
          <w:lang w:val="fi-FI"/>
        </w:rPr>
        <w:t>Jos liekki sattumalta sammuu, kytke polttimen kytkin pois ja odota 1 minuutti ennen uutta sytyttämistä.</w:t>
      </w:r>
    </w:p>
    <w:p w:rsidR="008C0451" w:rsidRPr="008C0451" w:rsidRDefault="008C0451" w:rsidP="008C0451">
      <w:pPr>
        <w:spacing w:after="0"/>
        <w:rPr>
          <w:sz w:val="24"/>
          <w:szCs w:val="24"/>
        </w:rPr>
      </w:pPr>
    </w:p>
    <w:p w:rsidR="008C0451" w:rsidRPr="008C0451" w:rsidRDefault="006F0C8A" w:rsidP="008C0451">
      <w:pPr>
        <w:pStyle w:val="Default"/>
        <w:rPr>
          <w:rFonts w:asciiTheme="minorHAnsi" w:hAnsiTheme="minorHAnsi"/>
        </w:rPr>
      </w:pPr>
      <w:r w:rsidRPr="006F0C8A">
        <w:rPr>
          <w:rFonts w:asciiTheme="minorHAnsi" w:hAnsiTheme="minorHAnsi"/>
          <w:b/>
          <w:bCs/>
          <w:lang w:val="fi-FI"/>
        </w:rPr>
        <w:t>Lämpötilan säätäminen</w:t>
      </w:r>
      <w:r w:rsidR="008C0451" w:rsidRPr="008C0451">
        <w:rPr>
          <w:rFonts w:asciiTheme="minorHAnsi" w:hAnsiTheme="minorHAnsi"/>
          <w:b/>
          <w:bCs/>
        </w:rPr>
        <w:t xml:space="preserve"> </w:t>
      </w:r>
    </w:p>
    <w:p w:rsidR="008C0451" w:rsidRPr="008C0451" w:rsidRDefault="006F0C8A" w:rsidP="008C0451">
      <w:pPr>
        <w:pStyle w:val="Default"/>
        <w:rPr>
          <w:rFonts w:asciiTheme="minorHAnsi" w:hAnsiTheme="minorHAnsi"/>
        </w:rPr>
      </w:pPr>
      <w:r w:rsidRPr="006F0C8A">
        <w:rPr>
          <w:rFonts w:asciiTheme="minorHAnsi" w:hAnsiTheme="minorHAnsi"/>
          <w:lang w:val="fi-FI"/>
        </w:rPr>
        <w:t>Halutun paistolämpötilan s</w:t>
      </w:r>
      <w:r w:rsidR="002E6CF4">
        <w:rPr>
          <w:rFonts w:asciiTheme="minorHAnsi" w:hAnsiTheme="minorHAnsi"/>
          <w:lang w:val="fi-FI"/>
        </w:rPr>
        <w:t>äätämiseksi käännä uunikytkinta</w:t>
      </w:r>
      <w:r w:rsidRPr="006F0C8A">
        <w:rPr>
          <w:rFonts w:asciiTheme="minorHAnsi" w:hAnsiTheme="minorHAnsi"/>
          <w:lang w:val="fi-FI"/>
        </w:rPr>
        <w:t>.</w:t>
      </w:r>
      <w:r w:rsidR="002E6CF4">
        <w:rPr>
          <w:rFonts w:asciiTheme="minorHAnsi" w:hAnsiTheme="minorHAnsi"/>
        </w:rPr>
        <w:t xml:space="preserve"> </w:t>
      </w:r>
      <w:proofErr w:type="spellStart"/>
      <w:r w:rsidR="002E6CF4">
        <w:rPr>
          <w:rFonts w:asciiTheme="minorHAnsi" w:hAnsiTheme="minorHAnsi"/>
        </w:rPr>
        <w:t>Kytkimen</w:t>
      </w:r>
      <w:proofErr w:type="spellEnd"/>
      <w:r w:rsidR="002E6CF4">
        <w:rPr>
          <w:rFonts w:asciiTheme="minorHAnsi" w:hAnsiTheme="minorHAnsi"/>
        </w:rPr>
        <w:t xml:space="preserve"> </w:t>
      </w:r>
      <w:proofErr w:type="spellStart"/>
      <w:r w:rsidR="002E6CF4">
        <w:rPr>
          <w:rFonts w:asciiTheme="minorHAnsi" w:hAnsiTheme="minorHAnsi"/>
        </w:rPr>
        <w:t>asento</w:t>
      </w:r>
      <w:proofErr w:type="spellEnd"/>
      <w:r w:rsidR="002E6CF4">
        <w:rPr>
          <w:rFonts w:asciiTheme="minorHAnsi" w:hAnsiTheme="minorHAnsi"/>
        </w:rPr>
        <w:t xml:space="preserve"> </w:t>
      </w:r>
      <w:proofErr w:type="spellStart"/>
      <w:r w:rsidR="002E6CF4">
        <w:rPr>
          <w:rFonts w:asciiTheme="minorHAnsi" w:hAnsiTheme="minorHAnsi"/>
        </w:rPr>
        <w:t>osoittaa</w:t>
      </w:r>
      <w:proofErr w:type="spellEnd"/>
      <w:r w:rsidRPr="006F0C8A">
        <w:rPr>
          <w:rFonts w:asciiTheme="minorHAnsi" w:hAnsiTheme="minorHAnsi"/>
          <w:lang w:val="fi-FI"/>
        </w:rPr>
        <w:t xml:space="preserve"> lämpötila</w:t>
      </w:r>
      <w:r w:rsidR="002E6CF4">
        <w:rPr>
          <w:rFonts w:asciiTheme="minorHAnsi" w:hAnsiTheme="minorHAnsi"/>
          <w:lang w:val="fi-FI"/>
        </w:rPr>
        <w:t>lle</w:t>
      </w:r>
      <w:r w:rsidRPr="006F0C8A">
        <w:rPr>
          <w:rFonts w:asciiTheme="minorHAnsi" w:hAnsiTheme="minorHAnsi"/>
          <w:lang w:val="fi-FI"/>
        </w:rPr>
        <w:t xml:space="preserve"> MIN (140°C) </w:t>
      </w:r>
      <w:proofErr w:type="gramStart"/>
      <w:r w:rsidRPr="006F0C8A">
        <w:rPr>
          <w:rFonts w:asciiTheme="minorHAnsi" w:hAnsiTheme="minorHAnsi"/>
          <w:lang w:val="fi-FI"/>
        </w:rPr>
        <w:t>ja</w:t>
      </w:r>
      <w:proofErr w:type="gramEnd"/>
      <w:r w:rsidRPr="006F0C8A">
        <w:rPr>
          <w:rFonts w:asciiTheme="minorHAnsi" w:hAnsiTheme="minorHAnsi"/>
          <w:lang w:val="fi-FI"/>
        </w:rPr>
        <w:t xml:space="preserve"> MAX (250°C) välillä.</w:t>
      </w:r>
      <w:r w:rsidR="008C0451" w:rsidRPr="008C0451">
        <w:rPr>
          <w:rFonts w:asciiTheme="minorHAnsi" w:hAnsiTheme="minorHAnsi"/>
        </w:rPr>
        <w:t xml:space="preserve"> </w:t>
      </w:r>
      <w:r w:rsidRPr="006F0C8A">
        <w:rPr>
          <w:rFonts w:asciiTheme="minorHAnsi" w:hAnsiTheme="minorHAnsi"/>
          <w:lang w:val="fi-FI"/>
        </w:rPr>
        <w:t>Asetetun lämpötilan saavutettua pitää termostaatti valittua lämpötilaa yllä.</w:t>
      </w:r>
      <w:r w:rsidR="008C0451" w:rsidRPr="008C0451">
        <w:rPr>
          <w:rFonts w:asciiTheme="minorHAnsi" w:hAnsiTheme="minorHAnsi"/>
        </w:rPr>
        <w:t xml:space="preserve"> </w:t>
      </w:r>
    </w:p>
    <w:p w:rsidR="00D7776E" w:rsidRDefault="00D7776E" w:rsidP="008C0451">
      <w:pPr>
        <w:pStyle w:val="Default"/>
        <w:rPr>
          <w:rFonts w:asciiTheme="minorHAnsi" w:hAnsiTheme="minorHAnsi"/>
          <w:b/>
          <w:bCs/>
        </w:rPr>
      </w:pPr>
    </w:p>
    <w:p w:rsidR="008C0451" w:rsidRPr="008C0451" w:rsidRDefault="006F0C8A" w:rsidP="008C0451">
      <w:pPr>
        <w:pStyle w:val="Default"/>
        <w:rPr>
          <w:rFonts w:asciiTheme="minorHAnsi" w:hAnsiTheme="minorHAnsi"/>
        </w:rPr>
      </w:pPr>
      <w:r w:rsidRPr="006F0C8A">
        <w:rPr>
          <w:rFonts w:asciiTheme="minorHAnsi" w:hAnsiTheme="minorHAnsi"/>
          <w:b/>
          <w:bCs/>
          <w:lang w:val="fi-FI"/>
        </w:rPr>
        <w:t>Uunin alle sijaitseva astialaatikko</w:t>
      </w:r>
    </w:p>
    <w:p w:rsidR="008C0451" w:rsidRPr="008C0451" w:rsidRDefault="006F0C8A" w:rsidP="008C0451">
      <w:pPr>
        <w:pStyle w:val="Default"/>
        <w:rPr>
          <w:rFonts w:asciiTheme="minorHAnsi" w:hAnsiTheme="minorHAnsi"/>
        </w:rPr>
      </w:pPr>
      <w:r w:rsidRPr="006F0C8A">
        <w:rPr>
          <w:rFonts w:asciiTheme="minorHAnsi" w:hAnsiTheme="minorHAnsi"/>
          <w:lang w:val="fi-FI"/>
        </w:rPr>
        <w:t>Uunin alaosassa sijaitsee laatikko, minne voi laittaa uunitarvikkeita tai keitinastioita.</w:t>
      </w:r>
      <w:r w:rsidR="008C0451" w:rsidRPr="008C0451">
        <w:rPr>
          <w:rFonts w:asciiTheme="minorHAnsi" w:hAnsiTheme="minorHAnsi"/>
        </w:rPr>
        <w:t xml:space="preserve"> </w:t>
      </w:r>
      <w:r w:rsidR="00702316" w:rsidRPr="00702316">
        <w:rPr>
          <w:rFonts w:asciiTheme="minorHAnsi" w:hAnsiTheme="minorHAnsi"/>
          <w:lang w:val="fi-FI"/>
        </w:rPr>
        <w:t>Luukun aukaisemiseksi vedä sitä ulkopuolelle (ks kuvaa).</w:t>
      </w:r>
      <w:r w:rsidR="008C0451" w:rsidRPr="008C0451">
        <w:rPr>
          <w:rFonts w:asciiTheme="minorHAnsi" w:hAnsiTheme="minorHAnsi"/>
        </w:rPr>
        <w:t xml:space="preserve"> </w:t>
      </w:r>
    </w:p>
    <w:p w:rsidR="008C0451" w:rsidRDefault="00782AD7" w:rsidP="008C0451">
      <w:pPr>
        <w:pStyle w:val="Default"/>
        <w:rPr>
          <w:rFonts w:asciiTheme="minorHAnsi" w:hAnsiTheme="minorHAnsi"/>
          <w:lang w:val="fi-FI"/>
        </w:rPr>
      </w:pPr>
      <w:r>
        <w:rPr>
          <w:rFonts w:asciiTheme="minorHAnsi" w:hAnsiTheme="minorHAnsi"/>
          <w:noProof/>
        </w:rPr>
        <w:pict>
          <v:shape id="_x0000_s1083" type="#_x0000_t75" style="position:absolute;margin-left:3.75pt;margin-top:59.35pt;width:466.1pt;height:136.5pt;z-index:251734016">
            <v:imagedata r:id="rId17" o:title=""/>
            <w10:wrap type="topAndBottom"/>
          </v:shape>
        </w:pict>
      </w:r>
      <w:r w:rsidR="00702316" w:rsidRPr="00702316">
        <w:rPr>
          <w:rFonts w:asciiTheme="minorHAnsi" w:hAnsiTheme="minorHAnsi"/>
          <w:lang w:val="fi-FI"/>
        </w:rPr>
        <w:t>Astialaatikon sisäpinta saattaa lämmetä.</w:t>
      </w:r>
      <w:r w:rsidR="008C0451" w:rsidRPr="00702316">
        <w:rPr>
          <w:rFonts w:asciiTheme="minorHAnsi" w:hAnsiTheme="minorHAnsi"/>
          <w:lang w:val="fi-FI"/>
        </w:rPr>
        <w:t xml:space="preserve"> </w:t>
      </w:r>
      <w:r w:rsidR="00D7776E" w:rsidRPr="00702316">
        <w:rPr>
          <w:rFonts w:asciiTheme="minorHAnsi" w:hAnsiTheme="minorHAnsi"/>
          <w:lang w:val="fi-FI"/>
        </w:rPr>
        <w:t xml:space="preserve"> </w:t>
      </w:r>
      <w:r w:rsidR="00702316" w:rsidRPr="00702316">
        <w:rPr>
          <w:rFonts w:asciiTheme="minorHAnsi" w:hAnsiTheme="minorHAnsi"/>
          <w:lang w:val="fi-FI"/>
        </w:rPr>
        <w:t>Älä säilytä astialaatikkossa mitään syttyvää tai mitään, joka ei kestä kuumuutta.</w:t>
      </w:r>
      <w:r w:rsidR="008C0451" w:rsidRPr="00702316">
        <w:rPr>
          <w:rFonts w:asciiTheme="minorHAnsi" w:hAnsiTheme="minorHAnsi"/>
          <w:lang w:val="fi-FI"/>
        </w:rPr>
        <w:t xml:space="preserve"> </w:t>
      </w:r>
      <w:r w:rsidR="002E6CF4">
        <w:rPr>
          <w:rFonts w:asciiTheme="minorHAnsi" w:hAnsiTheme="minorHAnsi"/>
          <w:lang w:val="fi-FI"/>
        </w:rPr>
        <w:t xml:space="preserve"> </w:t>
      </w:r>
      <w:r w:rsidR="00702316" w:rsidRPr="00702316">
        <w:rPr>
          <w:rFonts w:asciiTheme="minorHAnsi" w:hAnsiTheme="minorHAnsi"/>
          <w:lang w:val="fi-FI"/>
        </w:rPr>
        <w:t>Uunipolttimella malleissa on varusteena suojalevy A, joka suojaa alalaatikkoa jonkun verran kuumuudelta (ks. kuvaa).</w:t>
      </w:r>
      <w:r w:rsidR="008C0451" w:rsidRPr="00702316">
        <w:rPr>
          <w:rFonts w:asciiTheme="minorHAnsi" w:hAnsiTheme="minorHAnsi"/>
          <w:lang w:val="fi-FI"/>
        </w:rPr>
        <w:t xml:space="preserve"> </w:t>
      </w:r>
      <w:r w:rsidR="002E6CF4">
        <w:rPr>
          <w:rFonts w:asciiTheme="minorHAnsi" w:hAnsiTheme="minorHAnsi"/>
          <w:lang w:val="fi-FI"/>
        </w:rPr>
        <w:t xml:space="preserve"> </w:t>
      </w:r>
      <w:r w:rsidR="00702316" w:rsidRPr="00702316">
        <w:rPr>
          <w:rFonts w:asciiTheme="minorHAnsi" w:hAnsiTheme="minorHAnsi"/>
          <w:lang w:val="fi-FI"/>
        </w:rPr>
        <w:t>Tämän levyn poistamiseksi aukaise ruuvi S (ks. kuvaa).</w:t>
      </w:r>
    </w:p>
    <w:p w:rsidR="002E6CF4" w:rsidRPr="00702316" w:rsidRDefault="002E6CF4" w:rsidP="008C0451">
      <w:pPr>
        <w:pStyle w:val="Default"/>
        <w:rPr>
          <w:rFonts w:asciiTheme="minorHAnsi" w:hAnsiTheme="minorHAnsi"/>
          <w:lang w:val="fi-FI"/>
        </w:rPr>
      </w:pPr>
    </w:p>
    <w:p w:rsidR="008C0451" w:rsidRPr="008C0451" w:rsidRDefault="008C0451" w:rsidP="00702316">
      <w:pPr>
        <w:spacing w:after="0" w:line="280" w:lineRule="auto"/>
        <w:rPr>
          <w:sz w:val="24"/>
          <w:szCs w:val="24"/>
        </w:rPr>
      </w:pPr>
    </w:p>
    <w:p w:rsidR="008C0451" w:rsidRPr="008C0451" w:rsidRDefault="00702316" w:rsidP="008C0451">
      <w:pPr>
        <w:pStyle w:val="Default"/>
        <w:rPr>
          <w:rFonts w:asciiTheme="minorHAnsi" w:hAnsiTheme="minorHAnsi"/>
        </w:rPr>
      </w:pPr>
      <w:r w:rsidRPr="00702316">
        <w:rPr>
          <w:rFonts w:asciiTheme="minorHAnsi" w:hAnsiTheme="minorHAnsi"/>
          <w:b/>
          <w:bCs/>
          <w:lang w:val="fi-FI"/>
        </w:rPr>
        <w:t>Varotoimeenpiteet ja suositukset</w:t>
      </w:r>
      <w:r w:rsidR="008C0451" w:rsidRPr="008C0451">
        <w:rPr>
          <w:rFonts w:asciiTheme="minorHAnsi" w:hAnsiTheme="minorHAnsi"/>
          <w:b/>
          <w:bCs/>
        </w:rPr>
        <w:t xml:space="preserve"> </w:t>
      </w:r>
    </w:p>
    <w:p w:rsidR="008C0451" w:rsidRPr="008C0451" w:rsidRDefault="00702316" w:rsidP="008C0451">
      <w:pPr>
        <w:pStyle w:val="Default"/>
        <w:rPr>
          <w:rFonts w:asciiTheme="minorHAnsi" w:hAnsiTheme="minorHAnsi"/>
        </w:rPr>
      </w:pPr>
      <w:r w:rsidRPr="00702316">
        <w:rPr>
          <w:rFonts w:asciiTheme="minorHAnsi" w:hAnsiTheme="minorHAnsi"/>
          <w:lang w:val="fi-FI"/>
        </w:rPr>
        <w:t>Laitteen valmistuksessa on noudatettu kansainvälisiä turvallisuuden standardeja.</w:t>
      </w:r>
      <w:r w:rsidR="008C0451" w:rsidRPr="008C0451">
        <w:rPr>
          <w:rFonts w:asciiTheme="minorHAnsi" w:hAnsiTheme="minorHAnsi"/>
        </w:rPr>
        <w:t xml:space="preserve"> </w:t>
      </w:r>
    </w:p>
    <w:p w:rsidR="008C0451" w:rsidRPr="008C0451" w:rsidRDefault="00702316" w:rsidP="008C0451">
      <w:pPr>
        <w:pStyle w:val="Default"/>
        <w:rPr>
          <w:rFonts w:asciiTheme="minorHAnsi" w:hAnsiTheme="minorHAnsi"/>
        </w:rPr>
      </w:pPr>
      <w:r w:rsidRPr="00702316">
        <w:rPr>
          <w:rFonts w:asciiTheme="minorHAnsi" w:hAnsiTheme="minorHAnsi"/>
          <w:lang w:val="fi-FI"/>
        </w:rPr>
        <w:t>Lue turvallisuutta koskevia vaatimuksia huolellisesti.</w:t>
      </w:r>
      <w:r w:rsidR="008C0451" w:rsidRPr="008C0451">
        <w:rPr>
          <w:rFonts w:asciiTheme="minorHAnsi" w:hAnsiTheme="minorHAnsi"/>
        </w:rPr>
        <w:t xml:space="preserve"> </w:t>
      </w:r>
    </w:p>
    <w:p w:rsidR="00D7776E" w:rsidRDefault="00D7776E" w:rsidP="008C0451">
      <w:pPr>
        <w:pStyle w:val="Default"/>
        <w:rPr>
          <w:rFonts w:asciiTheme="minorHAnsi" w:hAnsiTheme="minorHAnsi"/>
          <w:b/>
          <w:bCs/>
        </w:rPr>
      </w:pPr>
    </w:p>
    <w:p w:rsidR="008C0451" w:rsidRPr="008C0451" w:rsidRDefault="00702316" w:rsidP="008C0451">
      <w:pPr>
        <w:pStyle w:val="Default"/>
        <w:rPr>
          <w:rFonts w:asciiTheme="minorHAnsi" w:hAnsiTheme="minorHAnsi"/>
        </w:rPr>
      </w:pPr>
      <w:r w:rsidRPr="00702316">
        <w:rPr>
          <w:rFonts w:asciiTheme="minorHAnsi" w:hAnsiTheme="minorHAnsi"/>
          <w:b/>
          <w:bCs/>
          <w:lang w:val="fi-FI"/>
        </w:rPr>
        <w:t>Yleistä</w:t>
      </w:r>
      <w:r w:rsidR="008C0451" w:rsidRPr="008C0451">
        <w:rPr>
          <w:rFonts w:asciiTheme="minorHAnsi" w:hAnsiTheme="minorHAnsi"/>
          <w:b/>
          <w:bCs/>
        </w:rPr>
        <w:t xml:space="preserve"> </w:t>
      </w:r>
    </w:p>
    <w:p w:rsidR="008C0451" w:rsidRPr="0086678A" w:rsidRDefault="00702316" w:rsidP="008C0451">
      <w:pPr>
        <w:pStyle w:val="Default"/>
        <w:rPr>
          <w:rFonts w:asciiTheme="minorHAnsi" w:hAnsiTheme="minorHAnsi"/>
          <w:lang w:val="fi-FI"/>
        </w:rPr>
      </w:pPr>
      <w:r w:rsidRPr="00702316">
        <w:rPr>
          <w:rFonts w:asciiTheme="minorHAnsi" w:hAnsiTheme="minorHAnsi"/>
          <w:lang w:val="fi-FI"/>
        </w:rPr>
        <w:t>Laite on tarkoitettu ruuanlaittoa varten kotitalouksissa. Laitetta ei saa käyttää liiketoiminnassa tai teollisuudessa.</w:t>
      </w:r>
      <w:r w:rsidR="008C0451" w:rsidRPr="0086678A">
        <w:rPr>
          <w:rFonts w:asciiTheme="minorHAnsi" w:hAnsiTheme="minorHAnsi"/>
          <w:lang w:val="fi-FI"/>
        </w:rPr>
        <w:t xml:space="preserve"> </w:t>
      </w:r>
    </w:p>
    <w:p w:rsidR="008C0451" w:rsidRPr="008C0451" w:rsidRDefault="00702316" w:rsidP="008C0451">
      <w:pPr>
        <w:pStyle w:val="Default"/>
        <w:rPr>
          <w:rFonts w:asciiTheme="minorHAnsi" w:hAnsiTheme="minorHAnsi"/>
        </w:rPr>
      </w:pPr>
      <w:r w:rsidRPr="00702316">
        <w:rPr>
          <w:rFonts w:asciiTheme="minorHAnsi" w:hAnsiTheme="minorHAnsi"/>
          <w:lang w:val="fi-FI"/>
        </w:rPr>
        <w:t>Laitetta ei saa sijoittaa ulkotilaan.</w:t>
      </w:r>
      <w:r w:rsidR="008C0451" w:rsidRPr="008C0451">
        <w:rPr>
          <w:rFonts w:asciiTheme="minorHAnsi" w:hAnsiTheme="minorHAnsi"/>
        </w:rPr>
        <w:t xml:space="preserve"> </w:t>
      </w:r>
      <w:r w:rsidRPr="0073231C">
        <w:rPr>
          <w:rFonts w:asciiTheme="minorHAnsi" w:hAnsiTheme="minorHAnsi"/>
          <w:lang w:val="fi-FI"/>
        </w:rPr>
        <w:t>Laitteen jättäminen sateeseen tai kosteuteen on äärimmäisen vaarallista.</w:t>
      </w:r>
    </w:p>
    <w:p w:rsidR="008C0451" w:rsidRPr="008C0451" w:rsidRDefault="0073231C" w:rsidP="008C0451">
      <w:pPr>
        <w:pStyle w:val="Default"/>
        <w:rPr>
          <w:rFonts w:asciiTheme="minorHAnsi" w:hAnsiTheme="minorHAnsi"/>
        </w:rPr>
      </w:pPr>
      <w:r w:rsidRPr="0073231C">
        <w:rPr>
          <w:rFonts w:asciiTheme="minorHAnsi" w:hAnsiTheme="minorHAnsi"/>
          <w:lang w:val="fi-FI"/>
        </w:rPr>
        <w:t>Koskaan ei saa koskettaa laitetta märin käsin.</w:t>
      </w:r>
      <w:r w:rsidR="008C0451" w:rsidRPr="008C0451">
        <w:rPr>
          <w:rFonts w:asciiTheme="minorHAnsi" w:hAnsiTheme="minorHAnsi"/>
        </w:rPr>
        <w:t xml:space="preserve"> </w:t>
      </w:r>
    </w:p>
    <w:p w:rsidR="008C0451" w:rsidRPr="004E321D" w:rsidRDefault="0073231C" w:rsidP="008C0451">
      <w:pPr>
        <w:pStyle w:val="Default"/>
        <w:rPr>
          <w:rFonts w:asciiTheme="minorHAnsi" w:hAnsiTheme="minorHAnsi"/>
          <w:lang w:val="fi-FI"/>
        </w:rPr>
      </w:pPr>
      <w:r w:rsidRPr="0073231C">
        <w:rPr>
          <w:rFonts w:asciiTheme="minorHAnsi" w:hAnsiTheme="minorHAnsi"/>
          <w:b/>
          <w:bCs/>
          <w:lang w:val="fi-FI"/>
        </w:rPr>
        <w:t xml:space="preserve">Liesi on tarkoitettu vain aikuisten henkilöiden käyttöön, ruuan laittamiseksi kotitalouksissa, ohjeiden mukaisesti. </w:t>
      </w:r>
      <w:r w:rsidR="004E321D" w:rsidRPr="004E321D">
        <w:rPr>
          <w:rFonts w:asciiTheme="minorHAnsi" w:hAnsiTheme="minorHAnsi"/>
          <w:b/>
          <w:bCs/>
          <w:lang w:val="fi-FI"/>
        </w:rPr>
        <w:t>Laitteen käyttäminen muuksi tarkoitukseksi (huonelämmitykseen) katsotaan ei-tarkoituksenmukaiseksi käyttämiseksi ja on vaarallista.</w:t>
      </w:r>
      <w:r w:rsidR="008C0451" w:rsidRPr="004E321D">
        <w:rPr>
          <w:rFonts w:asciiTheme="minorHAnsi" w:hAnsiTheme="minorHAnsi"/>
          <w:b/>
          <w:bCs/>
          <w:lang w:val="fi-FI"/>
        </w:rPr>
        <w:t xml:space="preserve"> </w:t>
      </w:r>
    </w:p>
    <w:p w:rsidR="008C0451" w:rsidRPr="0086678A" w:rsidRDefault="004E321D" w:rsidP="008C0451">
      <w:pPr>
        <w:pStyle w:val="Default"/>
        <w:rPr>
          <w:rFonts w:asciiTheme="minorHAnsi" w:hAnsiTheme="minorHAnsi"/>
          <w:lang w:val="fi-FI"/>
        </w:rPr>
      </w:pPr>
      <w:r w:rsidRPr="004E321D">
        <w:rPr>
          <w:rFonts w:asciiTheme="minorHAnsi" w:hAnsiTheme="minorHAnsi"/>
          <w:b/>
          <w:bCs/>
          <w:lang w:val="fi-FI"/>
        </w:rPr>
        <w:t>Valmistaja kiistää vastuun esine- tai henkilövahinkoista, jotka syntyvät tämän käyttöohjeen sivuuttamisesta tai laitteen ja sen osien virheellisesta käytöstä.</w:t>
      </w:r>
      <w:r w:rsidR="008C0451" w:rsidRPr="0086678A">
        <w:rPr>
          <w:rFonts w:asciiTheme="minorHAnsi" w:hAnsiTheme="minorHAnsi"/>
          <w:b/>
          <w:bCs/>
          <w:lang w:val="fi-F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Ohjekirja on tarkoitettu luokka 1 (erillinen kodinkone) ja luokka 2 (kaappien välille asennettava kodinkone) laitteelle.</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Lapset eivät saa oleskella laitteen läheisyydessä.</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Laitteen virtakaapeli ei saa joutua kosketuksiin kuumien pintojen kanssa.</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Laitteen tuuletusaukkoja ei saa peittää/sulkea.</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Muutama malli on varustettu lasista tai pellistä kannella. Älä sulje kantta, kun polttimet palavat tai jos ne ovat vielä kuumia.</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Käytä uunikäsineitä käsitellessasi kuumia astioita.</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E321D">
        <w:rPr>
          <w:rFonts w:asciiTheme="minorHAnsi" w:hAnsiTheme="minorHAnsi"/>
          <w:lang w:val="fi-FI"/>
        </w:rPr>
        <w:t>Helpostisyttyviä nesteitä (alkoholi, polttoaineet) ei saa säilyttää eikä käyttää lieden läheisyydessä.</w:t>
      </w:r>
      <w:r w:rsidR="008C0451" w:rsidRPr="008C0451">
        <w:rPr>
          <w:rFonts w:asciiTheme="minorHAnsi" w:hAnsiTheme="minorHAnsi"/>
        </w:rPr>
        <w:t xml:space="preserve"> </w:t>
      </w:r>
    </w:p>
    <w:p w:rsidR="008C0451" w:rsidRPr="008C0451" w:rsidRDefault="004E321D" w:rsidP="008C0451">
      <w:pPr>
        <w:pStyle w:val="Default"/>
        <w:rPr>
          <w:rFonts w:asciiTheme="minorHAnsi" w:hAnsiTheme="minorHAnsi"/>
        </w:rPr>
      </w:pPr>
      <w:r w:rsidRPr="00404A09">
        <w:rPr>
          <w:rFonts w:asciiTheme="minorHAnsi" w:hAnsiTheme="minorHAnsi"/>
          <w:lang w:val="fi-FI"/>
        </w:rPr>
        <w:t>Älä säilytä astialaatikkossa mitään syttyvää tai mitään, joka ei kestä kuumuutta.</w:t>
      </w:r>
      <w:r w:rsidR="008C0451" w:rsidRPr="008C0451">
        <w:rPr>
          <w:rFonts w:asciiTheme="minorHAnsi" w:hAnsiTheme="minorHAnsi"/>
        </w:rPr>
        <w:t xml:space="preserve"> </w:t>
      </w:r>
      <w:r w:rsidR="00404A09" w:rsidRPr="00404A09">
        <w:rPr>
          <w:rFonts w:asciiTheme="minorHAnsi" w:hAnsiTheme="minorHAnsi"/>
          <w:lang w:val="fi-FI"/>
        </w:rPr>
        <w:t>Satunnaise</w:t>
      </w:r>
      <w:r w:rsidR="0086678A">
        <w:rPr>
          <w:rFonts w:asciiTheme="minorHAnsi" w:hAnsiTheme="minorHAnsi"/>
          <w:lang w:val="fi-FI"/>
        </w:rPr>
        <w:t>n päällekytkennän seurauksena</w:t>
      </w:r>
      <w:r w:rsidR="00404A09" w:rsidRPr="00404A09">
        <w:rPr>
          <w:rFonts w:asciiTheme="minorHAnsi" w:hAnsiTheme="minorHAnsi"/>
          <w:lang w:val="fi-FI"/>
        </w:rPr>
        <w:t xml:space="preserve"> saattaa ollaa tulipalo.</w:t>
      </w:r>
      <w:r w:rsidR="008C0451" w:rsidRPr="008C0451">
        <w:rPr>
          <w:rFonts w:asciiTheme="minorHAnsi" w:hAnsiTheme="minorHAnsi"/>
        </w:rPr>
        <w:t xml:space="preserve"> </w:t>
      </w:r>
      <w:r w:rsidR="00404A09" w:rsidRPr="00404A09">
        <w:rPr>
          <w:rFonts w:asciiTheme="minorHAnsi" w:hAnsiTheme="minorHAnsi"/>
          <w:lang w:val="fi-FI"/>
        </w:rPr>
        <w:t>Jos et käytä laitetta, pidä kytkimet asennossa „•“.</w:t>
      </w:r>
      <w:r w:rsidR="008C0451" w:rsidRPr="008C0451">
        <w:rPr>
          <w:rFonts w:asciiTheme="minorHAnsi" w:hAnsiTheme="minorHAnsi"/>
        </w:rPr>
        <w:t xml:space="preserve"> </w:t>
      </w:r>
    </w:p>
    <w:p w:rsidR="008C0451" w:rsidRPr="008C0451" w:rsidRDefault="00FF737A" w:rsidP="008C0451">
      <w:pPr>
        <w:pStyle w:val="Default"/>
        <w:rPr>
          <w:rFonts w:asciiTheme="minorHAnsi" w:hAnsiTheme="minorHAnsi"/>
        </w:rPr>
      </w:pPr>
      <w:r w:rsidRPr="00FF737A">
        <w:rPr>
          <w:rFonts w:asciiTheme="minorHAnsi" w:hAnsiTheme="minorHAnsi"/>
          <w:lang w:val="fi-FI"/>
        </w:rPr>
        <w:t>Irrota laite virtaverkosta aina ennen puhdistusta.</w:t>
      </w:r>
      <w:r w:rsidR="008C0451" w:rsidRPr="008C0451">
        <w:rPr>
          <w:rFonts w:asciiTheme="minorHAnsi" w:hAnsiTheme="minorHAnsi"/>
        </w:rPr>
        <w:t xml:space="preserve"> </w:t>
      </w:r>
    </w:p>
    <w:p w:rsidR="008C0451" w:rsidRPr="008C0451" w:rsidRDefault="00FF737A" w:rsidP="008C0451">
      <w:pPr>
        <w:pStyle w:val="Default"/>
        <w:rPr>
          <w:rFonts w:asciiTheme="minorHAnsi" w:hAnsiTheme="minorHAnsi"/>
        </w:rPr>
      </w:pPr>
      <w:r w:rsidRPr="00B874A4">
        <w:rPr>
          <w:rFonts w:asciiTheme="minorHAnsi" w:hAnsiTheme="minorHAnsi"/>
          <w:lang w:val="fi-FI"/>
        </w:rPr>
        <w:t>Minkä tahansa korjaukset on annettava valmistajan valtuuttaman korjaa</w:t>
      </w:r>
      <w:r w:rsidR="00B874A4" w:rsidRPr="00B874A4">
        <w:rPr>
          <w:rFonts w:asciiTheme="minorHAnsi" w:hAnsiTheme="minorHAnsi"/>
          <w:lang w:val="fi-FI"/>
        </w:rPr>
        <w:t>mon tehtäväksi.</w:t>
      </w:r>
      <w:r w:rsidR="008C0451" w:rsidRPr="008C0451">
        <w:rPr>
          <w:rFonts w:asciiTheme="minorHAnsi" w:hAnsiTheme="minorHAnsi"/>
        </w:rPr>
        <w:t xml:space="preserve"> </w:t>
      </w:r>
      <w:r w:rsidR="00B874A4" w:rsidRPr="00B874A4">
        <w:rPr>
          <w:rFonts w:asciiTheme="minorHAnsi" w:hAnsiTheme="minorHAnsi"/>
          <w:lang w:val="fi-FI"/>
        </w:rPr>
        <w:t>Valtuuttamaton korjauksen seurauksena saattaa syntyä vahinkoa henkilöille tai omaisuudelle.</w:t>
      </w:r>
      <w:r w:rsidR="008C0451" w:rsidRPr="008C0451">
        <w:rPr>
          <w:rFonts w:asciiTheme="minorHAnsi" w:hAnsiTheme="minorHAnsi"/>
        </w:rPr>
        <w:t xml:space="preserve"> </w:t>
      </w:r>
      <w:r w:rsidR="00B874A4" w:rsidRPr="00B874A4">
        <w:rPr>
          <w:rFonts w:asciiTheme="minorHAnsi" w:hAnsiTheme="minorHAnsi"/>
          <w:lang w:val="fi-FI"/>
        </w:rPr>
        <w:t>Käänny jälleenmyyjän asiakaspalveluun.</w:t>
      </w:r>
      <w:r w:rsidR="008C0451" w:rsidRPr="008C0451">
        <w:rPr>
          <w:rFonts w:asciiTheme="minorHAnsi" w:hAnsiTheme="minorHAnsi"/>
        </w:rPr>
        <w:t xml:space="preserve"> </w:t>
      </w:r>
    </w:p>
    <w:p w:rsidR="008C0451" w:rsidRPr="008C0451" w:rsidRDefault="00B874A4" w:rsidP="008C0451">
      <w:pPr>
        <w:pStyle w:val="Default"/>
        <w:rPr>
          <w:rFonts w:asciiTheme="minorHAnsi" w:hAnsiTheme="minorHAnsi"/>
        </w:rPr>
      </w:pPr>
      <w:r w:rsidRPr="00B874A4">
        <w:rPr>
          <w:rFonts w:asciiTheme="minorHAnsi" w:hAnsiTheme="minorHAnsi"/>
          <w:lang w:val="fi-FI"/>
        </w:rPr>
        <w:t>Älä laita uunin luukulle mitään painavaa.</w:t>
      </w:r>
      <w:r w:rsidR="008C0451" w:rsidRPr="008C0451">
        <w:rPr>
          <w:rFonts w:asciiTheme="minorHAnsi" w:hAnsiTheme="minorHAnsi"/>
        </w:rPr>
        <w:t xml:space="preserve"> </w:t>
      </w:r>
    </w:p>
    <w:p w:rsidR="008C0451" w:rsidRPr="0086678A" w:rsidRDefault="00B874A4" w:rsidP="008C0451">
      <w:pPr>
        <w:pStyle w:val="Default"/>
        <w:rPr>
          <w:rFonts w:asciiTheme="minorHAnsi" w:hAnsiTheme="minorHAnsi"/>
          <w:lang w:val="fi-FI"/>
        </w:rPr>
      </w:pPr>
      <w:r w:rsidRPr="00F12299">
        <w:rPr>
          <w:rFonts w:asciiTheme="minorHAnsi" w:hAnsiTheme="minorHAnsi"/>
          <w:lang w:val="fi-FI"/>
        </w:rPr>
        <w:t>Tämä laite ei ole tarkoitettu fyysisesti, motorisesti tai henkisesti rajoitteisten tai kokemattomien tai taitamattomien henkilöiden (eikä lasten) käyttöön, ellei heidän turvallisuudestaan vastuussa oleva henkilö valvo ja opasta heitä laitteen käytössä</w:t>
      </w:r>
      <w:r w:rsidR="00F12299" w:rsidRPr="00F12299">
        <w:rPr>
          <w:rFonts w:asciiTheme="minorHAnsi" w:hAnsiTheme="minorHAnsi"/>
          <w:lang w:val="fi-FI"/>
        </w:rPr>
        <w:t>.</w:t>
      </w:r>
      <w:r w:rsidR="0086678A">
        <w:rPr>
          <w:rFonts w:asciiTheme="minorHAnsi" w:hAnsiTheme="minorHAnsi"/>
          <w:lang w:val="fi-FI"/>
        </w:rPr>
        <w:t xml:space="preserve"> </w:t>
      </w:r>
      <w:r w:rsidR="00F12299" w:rsidRPr="00F12299">
        <w:rPr>
          <w:rFonts w:asciiTheme="minorHAnsi" w:hAnsiTheme="minorHAnsi"/>
          <w:lang w:val="fi-FI"/>
        </w:rPr>
        <w:t>Lapset eivät saa leikkiä laitteella.</w:t>
      </w:r>
      <w:r w:rsidR="008C0451" w:rsidRPr="008C0451">
        <w:rPr>
          <w:rFonts w:asciiTheme="minorHAnsi" w:hAnsiTheme="minorHAnsi"/>
        </w:rPr>
        <w:t xml:space="preserve"> </w:t>
      </w:r>
    </w:p>
    <w:p w:rsidR="00D7776E" w:rsidRDefault="00D7776E" w:rsidP="008C0451">
      <w:pPr>
        <w:pStyle w:val="Default"/>
        <w:rPr>
          <w:rFonts w:asciiTheme="minorHAnsi" w:hAnsiTheme="minorHAnsi"/>
          <w:b/>
          <w:bCs/>
        </w:rPr>
      </w:pPr>
    </w:p>
    <w:p w:rsidR="008C0451" w:rsidRPr="008C0451" w:rsidRDefault="00F12299" w:rsidP="008C0451">
      <w:pPr>
        <w:pStyle w:val="Default"/>
        <w:rPr>
          <w:rFonts w:asciiTheme="minorHAnsi" w:hAnsiTheme="minorHAnsi"/>
        </w:rPr>
      </w:pPr>
      <w:r w:rsidRPr="00F12299">
        <w:rPr>
          <w:rFonts w:asciiTheme="minorHAnsi" w:hAnsiTheme="minorHAnsi"/>
          <w:b/>
          <w:bCs/>
          <w:lang w:val="fi-FI"/>
        </w:rPr>
        <w:t>Ympäristönsuojelu</w:t>
      </w:r>
      <w:r w:rsidR="008C0451" w:rsidRPr="008C0451">
        <w:rPr>
          <w:rFonts w:asciiTheme="minorHAnsi" w:hAnsiTheme="minorHAnsi"/>
          <w:b/>
          <w:bCs/>
        </w:rPr>
        <w:t xml:space="preserve"> </w:t>
      </w:r>
    </w:p>
    <w:p w:rsidR="008C0451" w:rsidRPr="00F12299" w:rsidRDefault="00F12299" w:rsidP="008C0451">
      <w:pPr>
        <w:pStyle w:val="Default"/>
        <w:rPr>
          <w:rFonts w:asciiTheme="minorHAnsi" w:hAnsiTheme="minorHAnsi"/>
          <w:lang w:val="fi-FI"/>
        </w:rPr>
      </w:pPr>
      <w:r w:rsidRPr="00F12299">
        <w:rPr>
          <w:rFonts w:asciiTheme="minorHAnsi" w:hAnsiTheme="minorHAnsi"/>
          <w:lang w:val="fi-FI"/>
        </w:rPr>
        <w:t>Pakkauksen käsittely.</w:t>
      </w:r>
      <w:r w:rsidR="008C0451" w:rsidRPr="00F12299">
        <w:rPr>
          <w:rFonts w:asciiTheme="minorHAnsi" w:hAnsiTheme="minorHAnsi"/>
          <w:lang w:val="fi-FI"/>
        </w:rPr>
        <w:t xml:space="preserve"> </w:t>
      </w:r>
      <w:r w:rsidRPr="00F12299">
        <w:rPr>
          <w:rFonts w:asciiTheme="minorHAnsi" w:hAnsiTheme="minorHAnsi"/>
          <w:lang w:val="fi-FI"/>
        </w:rPr>
        <w:t>Noudata paikallisia pakkausten käsittelyä koskevia vaatimuksia.</w:t>
      </w:r>
      <w:r w:rsidR="008C0451" w:rsidRPr="00F12299">
        <w:rPr>
          <w:rFonts w:asciiTheme="minorHAnsi" w:hAnsiTheme="minorHAnsi"/>
          <w:lang w:val="fi-FI"/>
        </w:rPr>
        <w:t xml:space="preserve"> </w:t>
      </w:r>
    </w:p>
    <w:p w:rsidR="008C0451" w:rsidRPr="00F12299" w:rsidRDefault="00F12299" w:rsidP="008C0451">
      <w:pPr>
        <w:pStyle w:val="Default"/>
        <w:rPr>
          <w:rFonts w:asciiTheme="minorHAnsi" w:hAnsiTheme="minorHAnsi"/>
          <w:lang w:val="fi-FI"/>
        </w:rPr>
      </w:pPr>
      <w:r w:rsidRPr="00F12299">
        <w:rPr>
          <w:rFonts w:asciiTheme="minorHAnsi" w:hAnsiTheme="minorHAnsi"/>
          <w:lang w:val="fi-FI"/>
        </w:rPr>
        <w:t>Eurooppalaisdirektiivi 2002 /96/EU vaatii, ettei laitetta eikä sen pakkausta saa heittää talousjätteisiin.</w:t>
      </w:r>
      <w:r w:rsidR="008C0451" w:rsidRPr="00F12299">
        <w:rPr>
          <w:rFonts w:asciiTheme="minorHAnsi" w:hAnsiTheme="minorHAnsi"/>
          <w:lang w:val="fi-FI"/>
        </w:rPr>
        <w:t xml:space="preserve"> </w:t>
      </w:r>
      <w:r w:rsidRPr="00F12299">
        <w:rPr>
          <w:rFonts w:asciiTheme="minorHAnsi" w:hAnsiTheme="minorHAnsi"/>
          <w:lang w:val="fi-FI"/>
        </w:rPr>
        <w:t>Toimita laite sähkö- ja elektroniikkalaitteiden keräyspisteeseen.</w:t>
      </w:r>
      <w:r w:rsidRPr="00F12299">
        <w:rPr>
          <w:lang w:val="fi-FI"/>
        </w:rPr>
        <w:t xml:space="preserve"> </w:t>
      </w:r>
      <w:r w:rsidRPr="00F12299">
        <w:rPr>
          <w:rFonts w:asciiTheme="minorHAnsi" w:hAnsiTheme="minorHAnsi"/>
          <w:lang w:val="fi-FI"/>
        </w:rPr>
        <w:t>Vanhojen laitteiden oikeaoppinen käsittely ja kierrätys varmistavat, että säästetään raaka-aineita sekä vähennettän jätteiden kielteistä vaikutusta ihmisterveydelle sekä ympäristölle.</w:t>
      </w:r>
    </w:p>
    <w:p w:rsidR="008C0451" w:rsidRPr="0086678A" w:rsidRDefault="008C0451" w:rsidP="008C0451">
      <w:pPr>
        <w:pStyle w:val="Default"/>
        <w:rPr>
          <w:rFonts w:asciiTheme="minorHAnsi" w:hAnsiTheme="minorHAnsi"/>
        </w:rPr>
      </w:pPr>
    </w:p>
    <w:p w:rsidR="008C0451" w:rsidRPr="00F12299" w:rsidRDefault="00F12299" w:rsidP="008C0451">
      <w:pPr>
        <w:pStyle w:val="Default"/>
        <w:rPr>
          <w:rFonts w:asciiTheme="minorHAnsi" w:hAnsiTheme="minorHAnsi"/>
          <w:lang w:val="fi-FI"/>
        </w:rPr>
      </w:pPr>
      <w:r w:rsidRPr="00F12299">
        <w:rPr>
          <w:rFonts w:asciiTheme="minorHAnsi" w:hAnsiTheme="minorHAnsi"/>
          <w:b/>
          <w:bCs/>
          <w:lang w:val="fi-FI"/>
        </w:rPr>
        <w:lastRenderedPageBreak/>
        <w:t>Huolto</w:t>
      </w:r>
      <w:r w:rsidR="008C0451" w:rsidRPr="00F12299">
        <w:rPr>
          <w:rFonts w:asciiTheme="minorHAnsi" w:hAnsiTheme="minorHAnsi"/>
          <w:b/>
          <w:bCs/>
          <w:lang w:val="fi-FI"/>
        </w:rPr>
        <w:t xml:space="preserve"> </w:t>
      </w:r>
    </w:p>
    <w:p w:rsidR="008C0451" w:rsidRPr="00F12299" w:rsidRDefault="00F12299" w:rsidP="008C0451">
      <w:pPr>
        <w:pStyle w:val="Default"/>
        <w:rPr>
          <w:rFonts w:asciiTheme="minorHAnsi" w:hAnsiTheme="minorHAnsi"/>
          <w:lang w:val="fi-FI"/>
        </w:rPr>
      </w:pPr>
      <w:r w:rsidRPr="00F12299">
        <w:rPr>
          <w:rFonts w:asciiTheme="minorHAnsi" w:hAnsiTheme="minorHAnsi"/>
          <w:lang w:val="fi-FI"/>
        </w:rPr>
        <w:t>Ennen puhdistusta tai huoltamista kytke laite pois virtaverkosta.</w:t>
      </w:r>
      <w:r w:rsidR="008C0451" w:rsidRPr="00F12299">
        <w:rPr>
          <w:rFonts w:asciiTheme="minorHAnsi" w:hAnsiTheme="minorHAnsi"/>
          <w:lang w:val="fi-FI"/>
        </w:rPr>
        <w:t xml:space="preserve"> </w:t>
      </w:r>
    </w:p>
    <w:p w:rsidR="008C0451" w:rsidRPr="00F12299" w:rsidRDefault="00F12299" w:rsidP="008C0451">
      <w:pPr>
        <w:pStyle w:val="Default"/>
        <w:rPr>
          <w:rFonts w:asciiTheme="minorHAnsi" w:hAnsiTheme="minorHAnsi"/>
          <w:lang w:val="fi-FI"/>
        </w:rPr>
      </w:pPr>
      <w:r w:rsidRPr="00F12299">
        <w:rPr>
          <w:rFonts w:asciiTheme="minorHAnsi" w:hAnsiTheme="minorHAnsi"/>
          <w:lang w:val="fi-FI"/>
        </w:rPr>
        <w:t>Hankaavia tai syövyttäviä aineita ei saa käyttää laitteen puhdistukseen.</w:t>
      </w:r>
      <w:r w:rsidR="0086678A">
        <w:rPr>
          <w:rFonts w:asciiTheme="minorHAnsi" w:hAnsiTheme="minorHAnsi"/>
          <w:lang w:val="fi-FI"/>
        </w:rPr>
        <w:t xml:space="preserve"> </w:t>
      </w:r>
      <w:r w:rsidRPr="00F12299">
        <w:rPr>
          <w:rFonts w:asciiTheme="minorHAnsi" w:hAnsiTheme="minorHAnsi"/>
          <w:lang w:val="fi-FI"/>
        </w:rPr>
        <w:t>Nämä vahingoittavat lieden pintaa pysyvästi.</w:t>
      </w:r>
      <w:r w:rsidR="008C0451" w:rsidRPr="00F12299">
        <w:rPr>
          <w:rFonts w:asciiTheme="minorHAnsi" w:hAnsiTheme="minorHAnsi"/>
          <w:lang w:val="fi-FI"/>
        </w:rPr>
        <w:t xml:space="preserve"> </w:t>
      </w:r>
    </w:p>
    <w:p w:rsidR="008C0451" w:rsidRPr="008C0451" w:rsidRDefault="00F12299" w:rsidP="008C0451">
      <w:pPr>
        <w:pStyle w:val="Default"/>
        <w:rPr>
          <w:rFonts w:asciiTheme="minorHAnsi" w:hAnsiTheme="minorHAnsi"/>
        </w:rPr>
      </w:pPr>
      <w:r w:rsidRPr="00F12299">
        <w:rPr>
          <w:rFonts w:asciiTheme="minorHAnsi" w:hAnsiTheme="minorHAnsi"/>
          <w:lang w:val="fi-FI"/>
        </w:rPr>
        <w:t>Laitteen puhdistuksessa ei saa käyttää höyry</w:t>
      </w:r>
      <w:r>
        <w:rPr>
          <w:rFonts w:asciiTheme="minorHAnsi" w:hAnsiTheme="minorHAnsi"/>
          <w:lang w:val="fi-FI"/>
        </w:rPr>
        <w:t>- eikä paine</w:t>
      </w:r>
      <w:r w:rsidRPr="00F12299">
        <w:rPr>
          <w:rFonts w:asciiTheme="minorHAnsi" w:hAnsiTheme="minorHAnsi"/>
          <w:lang w:val="fi-FI"/>
        </w:rPr>
        <w:t>pesuria.</w:t>
      </w:r>
      <w:r w:rsidR="008C0451" w:rsidRPr="008C0451">
        <w:rPr>
          <w:rFonts w:asciiTheme="minorHAnsi" w:hAnsiTheme="minorHAnsi"/>
        </w:rPr>
        <w:t xml:space="preserve"> </w:t>
      </w:r>
      <w:r w:rsidRPr="00F12299">
        <w:rPr>
          <w:rFonts w:asciiTheme="minorHAnsi" w:hAnsiTheme="minorHAnsi"/>
          <w:lang w:val="fi-FI"/>
        </w:rPr>
        <w:t>Riittää kostean pesusienen käyttämisestä ja huolellisesta kuivaamisesta.</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Ruostumattomasta teräksestä tai emaloidun ulkopinnan ja kumitiivisteiden puhdistukseen käytä laimeaa veden ja saippuan liuosta.</w:t>
      </w:r>
      <w:r w:rsidR="008C0451" w:rsidRPr="008C0451">
        <w:rPr>
          <w:rFonts w:asciiTheme="minorHAnsi" w:hAnsiTheme="minorHAnsi"/>
        </w:rPr>
        <w:t xml:space="preserve"> </w:t>
      </w:r>
      <w:r w:rsidRPr="00E14EF9">
        <w:rPr>
          <w:rFonts w:asciiTheme="minorHAnsi" w:hAnsiTheme="minorHAnsi"/>
          <w:lang w:val="fi-FI"/>
        </w:rPr>
        <w:t>Vaikeiden tahrojen poistamiseksi voit käyttää erikoista puhdistusainetta.</w:t>
      </w:r>
      <w:r w:rsidR="008C0451" w:rsidRPr="008C0451">
        <w:rPr>
          <w:rFonts w:asciiTheme="minorHAnsi" w:hAnsiTheme="minorHAnsi"/>
        </w:rPr>
        <w:t xml:space="preserve"> </w:t>
      </w:r>
      <w:r w:rsidRPr="00E14EF9">
        <w:rPr>
          <w:rFonts w:asciiTheme="minorHAnsi" w:hAnsiTheme="minorHAnsi"/>
          <w:lang w:val="fi-FI"/>
        </w:rPr>
        <w:t>Huuhtele puhtaassa vedessä kostutetulla pyyhkeellä ja kuivaa pinnat ennen käyttöä huolellisesti.</w:t>
      </w:r>
      <w:r w:rsidR="008C0451" w:rsidRPr="008C0451">
        <w:rPr>
          <w:rFonts w:asciiTheme="minorHAnsi" w:hAnsiTheme="minorHAnsi"/>
        </w:rPr>
        <w:t xml:space="preserve"> </w:t>
      </w:r>
      <w:r w:rsidRPr="00E14EF9">
        <w:rPr>
          <w:rFonts w:asciiTheme="minorHAnsi" w:hAnsiTheme="minorHAnsi"/>
          <w:lang w:val="fi-FI"/>
        </w:rPr>
        <w:t>Älä käytä mitään hankaavaa tai syövyttävää.</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Puhdistuksen helpottamiseksi irrota astioiden tuet, polttimien kruunut ja päät.</w:t>
      </w:r>
      <w:r w:rsidR="008C0451" w:rsidRPr="008C0451">
        <w:rPr>
          <w:rFonts w:asciiTheme="minorHAnsi" w:hAnsiTheme="minorHAnsi"/>
        </w:rPr>
        <w:t xml:space="preserve"> </w:t>
      </w:r>
      <w:r w:rsidRPr="00E14EF9">
        <w:rPr>
          <w:rFonts w:asciiTheme="minorHAnsi" w:hAnsiTheme="minorHAnsi"/>
          <w:lang w:val="fi-FI"/>
        </w:rPr>
        <w:t>Pese irrotettavat osat lämpimässä vedessä astianpesuaineella.</w:t>
      </w:r>
      <w:r w:rsidR="008C0451" w:rsidRPr="008C0451">
        <w:rPr>
          <w:rFonts w:asciiTheme="minorHAnsi" w:hAnsiTheme="minorHAnsi"/>
        </w:rPr>
        <w:t xml:space="preserve"> </w:t>
      </w:r>
      <w:r w:rsidR="007E6D13">
        <w:rPr>
          <w:rFonts w:asciiTheme="minorHAnsi" w:hAnsiTheme="minorHAnsi"/>
          <w:lang w:val="fi-FI"/>
        </w:rPr>
        <w:t>Onki polttimien rei’</w:t>
      </w:r>
      <w:r w:rsidRPr="00E14EF9">
        <w:rPr>
          <w:rFonts w:asciiTheme="minorHAnsi" w:hAnsiTheme="minorHAnsi"/>
          <w:lang w:val="fi-FI"/>
        </w:rPr>
        <w:t>istä lika.</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Puhdista sähkösytytyksellä lieden termoparit.</w:t>
      </w:r>
      <w:r w:rsidR="008C0451" w:rsidRPr="008C0451">
        <w:rPr>
          <w:rFonts w:asciiTheme="minorHAnsi" w:hAnsiTheme="minorHAnsi"/>
        </w:rPr>
        <w:t xml:space="preserve"> </w:t>
      </w:r>
      <w:r w:rsidRPr="00E14EF9">
        <w:rPr>
          <w:rFonts w:asciiTheme="minorHAnsi" w:hAnsiTheme="minorHAnsi"/>
          <w:lang w:val="fi-FI"/>
        </w:rPr>
        <w:t>Tarkista, etteivät suuttimet olisi tukossa.</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Puhdista uunia sisältä jokaisen käyttökerran jälkeen, kun pinnat ovat vielä lämpimiä (mutta ei kuumia).</w:t>
      </w:r>
      <w:r w:rsidR="008C0451" w:rsidRPr="008C0451">
        <w:rPr>
          <w:rFonts w:asciiTheme="minorHAnsi" w:hAnsiTheme="minorHAnsi"/>
        </w:rPr>
        <w:t xml:space="preserve"> </w:t>
      </w:r>
      <w:r w:rsidRPr="00E14EF9">
        <w:rPr>
          <w:rFonts w:asciiTheme="minorHAnsi" w:hAnsiTheme="minorHAnsi"/>
          <w:lang w:val="fi-FI"/>
        </w:rPr>
        <w:t>Käytä lämpimää vettä ja vähän astianpesuainetta, huuhtele puhtaassa vedessä kostutetulla pyyhkeellä ja kuivaa huolellisesti.</w:t>
      </w:r>
      <w:r w:rsidR="008C0451" w:rsidRPr="008C0451">
        <w:rPr>
          <w:rFonts w:asciiTheme="minorHAnsi" w:hAnsiTheme="minorHAnsi"/>
        </w:rPr>
        <w:t xml:space="preserve"> </w:t>
      </w:r>
      <w:r w:rsidRPr="00E14EF9">
        <w:rPr>
          <w:rFonts w:asciiTheme="minorHAnsi" w:hAnsiTheme="minorHAnsi"/>
          <w:lang w:val="fi-FI"/>
        </w:rPr>
        <w:t>Älä käytä hankaavia pesuaineita.</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Puhdista uunin luukun lasi. Älä raaputa lasia äläkä käytä mitään hankaavaa lasin puhdistukseen.</w:t>
      </w:r>
      <w:r w:rsidR="008C0451" w:rsidRPr="008C0451">
        <w:rPr>
          <w:rFonts w:asciiTheme="minorHAnsi" w:hAnsiTheme="minorHAnsi"/>
        </w:rPr>
        <w:t xml:space="preserve"> </w:t>
      </w:r>
      <w:r w:rsidRPr="00E14EF9">
        <w:rPr>
          <w:rFonts w:asciiTheme="minorHAnsi" w:hAnsiTheme="minorHAnsi"/>
          <w:lang w:val="fi-FI"/>
        </w:rPr>
        <w:t>Naarmut lasissa saattavat aiheuttaa lasin halkeilemisen.</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Lisätarvikkeita voidaan pestää astianpesuaineella tai astianpesukoneessa.</w:t>
      </w:r>
      <w:r w:rsidR="008C0451" w:rsidRPr="008C0451">
        <w:rPr>
          <w:rFonts w:asciiTheme="minorHAnsi" w:hAnsiTheme="minorHAnsi"/>
        </w:rPr>
        <w:t xml:space="preserve"> </w:t>
      </w:r>
    </w:p>
    <w:p w:rsidR="008C0451" w:rsidRPr="008C0451" w:rsidRDefault="00E14EF9" w:rsidP="008C0451">
      <w:pPr>
        <w:pStyle w:val="Default"/>
        <w:rPr>
          <w:rFonts w:asciiTheme="minorHAnsi" w:hAnsiTheme="minorHAnsi"/>
        </w:rPr>
      </w:pPr>
      <w:r w:rsidRPr="00E14EF9">
        <w:rPr>
          <w:rFonts w:asciiTheme="minorHAnsi" w:hAnsiTheme="minorHAnsi"/>
          <w:lang w:val="fi-FI"/>
        </w:rPr>
        <w:t>Kuivaa kaikki pinnat huolellisesti.</w:t>
      </w:r>
    </w:p>
    <w:p w:rsidR="0086678A" w:rsidRDefault="0086678A" w:rsidP="008C0451">
      <w:pPr>
        <w:pStyle w:val="Default"/>
        <w:rPr>
          <w:rFonts w:asciiTheme="minorHAnsi" w:hAnsiTheme="minorHAnsi"/>
          <w:b/>
          <w:bCs/>
          <w:lang w:val="fi-FI"/>
        </w:rPr>
      </w:pPr>
    </w:p>
    <w:p w:rsidR="0086678A" w:rsidRPr="0086678A" w:rsidRDefault="00E14EF9" w:rsidP="0086678A">
      <w:pPr>
        <w:pStyle w:val="Default"/>
        <w:rPr>
          <w:rFonts w:asciiTheme="minorHAnsi" w:hAnsiTheme="minorHAnsi"/>
          <w:b/>
          <w:bCs/>
        </w:rPr>
      </w:pPr>
      <w:r w:rsidRPr="0086678A">
        <w:rPr>
          <w:rFonts w:asciiTheme="minorHAnsi" w:hAnsiTheme="minorHAnsi"/>
          <w:b/>
          <w:bCs/>
          <w:lang w:val="fi-FI"/>
        </w:rPr>
        <w:t>Lieden kansi.</w:t>
      </w:r>
      <w:r w:rsidR="008C0451" w:rsidRPr="0086678A">
        <w:rPr>
          <w:rFonts w:asciiTheme="minorHAnsi" w:hAnsiTheme="minorHAnsi"/>
          <w:b/>
          <w:bCs/>
        </w:rPr>
        <w:t xml:space="preserve"> </w:t>
      </w:r>
    </w:p>
    <w:p w:rsidR="008C0451" w:rsidRPr="0086678A" w:rsidRDefault="00E14EF9" w:rsidP="008C0451">
      <w:pPr>
        <w:pStyle w:val="Default"/>
        <w:rPr>
          <w:rFonts w:asciiTheme="minorHAnsi" w:hAnsiTheme="minorHAnsi"/>
          <w:lang w:val="fi-FI"/>
        </w:rPr>
      </w:pPr>
      <w:r w:rsidRPr="0086678A">
        <w:rPr>
          <w:rFonts w:asciiTheme="minorHAnsi" w:hAnsiTheme="minorHAnsi"/>
          <w:lang w:val="fi-FI"/>
        </w:rPr>
        <w:t>Jos liesi on varustettu lasista kannella, puhdista sitä laimealla vedellä.</w:t>
      </w:r>
      <w:r w:rsidR="008C0451" w:rsidRPr="0086678A">
        <w:rPr>
          <w:rFonts w:asciiTheme="minorHAnsi" w:hAnsiTheme="minorHAnsi"/>
        </w:rPr>
        <w:t xml:space="preserve"> </w:t>
      </w:r>
      <w:r w:rsidRPr="0086678A">
        <w:rPr>
          <w:rFonts w:asciiTheme="minorHAnsi" w:hAnsiTheme="minorHAnsi"/>
          <w:lang w:val="fi-FI"/>
        </w:rPr>
        <w:t>Älä käytä hankaavia pesuaineita.</w:t>
      </w:r>
      <w:r w:rsidR="008C0451" w:rsidRPr="0086678A">
        <w:rPr>
          <w:rFonts w:asciiTheme="minorHAnsi" w:hAnsiTheme="minorHAnsi"/>
          <w:lang w:val="fi-FI"/>
        </w:rPr>
        <w:t xml:space="preserve"> </w:t>
      </w:r>
      <w:r w:rsidRPr="0086678A">
        <w:rPr>
          <w:rFonts w:asciiTheme="minorHAnsi" w:hAnsiTheme="minorHAnsi"/>
          <w:lang w:val="fi-FI"/>
        </w:rPr>
        <w:t>Lieden takaosan puhdistaminen on helpompaa, jos kansi irrotetaan kokonaan.</w:t>
      </w:r>
      <w:r w:rsidR="008C0451" w:rsidRPr="0086678A">
        <w:rPr>
          <w:rFonts w:asciiTheme="minorHAnsi" w:hAnsiTheme="minorHAnsi"/>
          <w:lang w:val="fi-FI"/>
        </w:rPr>
        <w:t xml:space="preserve"> </w:t>
      </w:r>
      <w:r w:rsidRPr="0086678A">
        <w:rPr>
          <w:rFonts w:asciiTheme="minorHAnsi" w:hAnsiTheme="minorHAnsi"/>
          <w:lang w:val="fi-FI"/>
        </w:rPr>
        <w:t>Aukaise kansi ja nosta sitä ylöspäin.</w:t>
      </w:r>
      <w:r w:rsidR="0086678A" w:rsidRPr="0086678A">
        <w:rPr>
          <w:rFonts w:asciiTheme="minorHAnsi" w:hAnsiTheme="minorHAnsi"/>
          <w:lang w:val="fi-FI"/>
        </w:rPr>
        <w:t xml:space="preserve"> </w:t>
      </w:r>
      <w:r w:rsidRPr="0086678A">
        <w:rPr>
          <w:rFonts w:asciiTheme="minorHAnsi" w:hAnsiTheme="minorHAnsi"/>
          <w:lang w:val="fi-FI"/>
        </w:rPr>
        <w:t>Älä sulje kantta, kun polttimet palavat tai jos ne ovat vielä kuumia.</w:t>
      </w:r>
      <w:r w:rsidR="008C0451" w:rsidRPr="0086678A">
        <w:rPr>
          <w:rFonts w:asciiTheme="minorHAnsi" w:hAnsiTheme="minorHAnsi"/>
          <w:lang w:val="fi-FI"/>
        </w:rPr>
        <w:t xml:space="preserve"> </w:t>
      </w:r>
    </w:p>
    <w:p w:rsidR="0086678A" w:rsidRDefault="0086678A" w:rsidP="008C0451">
      <w:pPr>
        <w:pStyle w:val="Default"/>
        <w:rPr>
          <w:rFonts w:asciiTheme="minorHAnsi" w:hAnsiTheme="minorHAnsi"/>
          <w:b/>
          <w:bCs/>
          <w:lang w:val="fi-FI"/>
        </w:rPr>
      </w:pPr>
    </w:p>
    <w:p w:rsidR="008C0451" w:rsidRPr="0086678A" w:rsidRDefault="000B15AC" w:rsidP="008C0451">
      <w:pPr>
        <w:pStyle w:val="Default"/>
        <w:rPr>
          <w:rFonts w:asciiTheme="minorHAnsi" w:hAnsiTheme="minorHAnsi"/>
        </w:rPr>
      </w:pPr>
      <w:r w:rsidRPr="0086678A">
        <w:rPr>
          <w:rFonts w:asciiTheme="minorHAnsi" w:hAnsiTheme="minorHAnsi"/>
          <w:b/>
          <w:bCs/>
          <w:lang w:val="fi-FI"/>
        </w:rPr>
        <w:t>Uunin tiivisteet.</w:t>
      </w:r>
      <w:r w:rsidR="008C0451" w:rsidRPr="0086678A">
        <w:rPr>
          <w:rFonts w:asciiTheme="minorHAnsi" w:hAnsiTheme="minorHAnsi"/>
          <w:b/>
          <w:bCs/>
        </w:rPr>
        <w:t xml:space="preserve"> </w:t>
      </w:r>
    </w:p>
    <w:p w:rsidR="008C0451" w:rsidRPr="0086678A" w:rsidRDefault="000B15AC" w:rsidP="008C0451">
      <w:pPr>
        <w:pStyle w:val="Default"/>
        <w:rPr>
          <w:rFonts w:asciiTheme="minorHAnsi" w:hAnsiTheme="minorHAnsi"/>
        </w:rPr>
      </w:pPr>
      <w:r w:rsidRPr="0086678A">
        <w:rPr>
          <w:rFonts w:asciiTheme="minorHAnsi" w:hAnsiTheme="minorHAnsi"/>
          <w:lang w:val="fi-FI"/>
        </w:rPr>
        <w:t>Tarkista uunin luukun tiivisteitä säännöllisesti.</w:t>
      </w:r>
      <w:r w:rsidR="008C0451" w:rsidRPr="0086678A">
        <w:rPr>
          <w:rFonts w:asciiTheme="minorHAnsi" w:hAnsiTheme="minorHAnsi"/>
        </w:rPr>
        <w:t xml:space="preserve"> </w:t>
      </w:r>
      <w:r w:rsidRPr="0086678A">
        <w:rPr>
          <w:rFonts w:asciiTheme="minorHAnsi" w:hAnsiTheme="minorHAnsi"/>
          <w:lang w:val="fi-FI"/>
        </w:rPr>
        <w:t>Jos ne ovat vahingoittuneita, käänny lähimpään huoltoliikkeeseen.</w:t>
      </w:r>
      <w:r w:rsidR="008C0451" w:rsidRPr="0086678A">
        <w:rPr>
          <w:rFonts w:asciiTheme="minorHAnsi" w:hAnsiTheme="minorHAnsi"/>
        </w:rPr>
        <w:t xml:space="preserve"> </w:t>
      </w:r>
      <w:r w:rsidRPr="0086678A">
        <w:rPr>
          <w:rFonts w:asciiTheme="minorHAnsi" w:hAnsiTheme="minorHAnsi"/>
          <w:lang w:val="fi-FI"/>
        </w:rPr>
        <w:t>Älä käytä uunia, jos sen tiivisteet eivät ole ehjiä.</w:t>
      </w:r>
      <w:r w:rsidR="008C0451" w:rsidRPr="0086678A">
        <w:rPr>
          <w:rFonts w:asciiTheme="minorHAnsi" w:hAnsiTheme="minorHAnsi"/>
        </w:rPr>
        <w:t xml:space="preserve"> </w:t>
      </w:r>
    </w:p>
    <w:p w:rsidR="008C0451" w:rsidRPr="0086678A" w:rsidRDefault="008C0451" w:rsidP="008C0451">
      <w:pPr>
        <w:pStyle w:val="Default"/>
        <w:rPr>
          <w:rFonts w:asciiTheme="minorHAnsi" w:hAnsiTheme="minorHAnsi"/>
          <w:b/>
          <w:bCs/>
        </w:rPr>
      </w:pPr>
    </w:p>
    <w:p w:rsidR="008C0451" w:rsidRPr="0086678A" w:rsidRDefault="000B15AC" w:rsidP="008C0451">
      <w:pPr>
        <w:pStyle w:val="Default"/>
        <w:rPr>
          <w:rFonts w:asciiTheme="minorHAnsi" w:hAnsiTheme="minorHAnsi"/>
        </w:rPr>
      </w:pPr>
      <w:r w:rsidRPr="0086678A">
        <w:rPr>
          <w:rFonts w:asciiTheme="minorHAnsi" w:hAnsiTheme="minorHAnsi"/>
          <w:b/>
          <w:bCs/>
          <w:lang w:val="fi-FI"/>
        </w:rPr>
        <w:t>Kytkimet</w:t>
      </w:r>
      <w:r w:rsidR="008C0451" w:rsidRPr="0086678A">
        <w:rPr>
          <w:rFonts w:asciiTheme="minorHAnsi" w:hAnsiTheme="minorHAnsi"/>
          <w:b/>
          <w:bCs/>
        </w:rPr>
        <w:t xml:space="preserve"> </w:t>
      </w:r>
    </w:p>
    <w:p w:rsidR="008C0451" w:rsidRPr="008C0451" w:rsidRDefault="000B15AC" w:rsidP="008C0451">
      <w:pPr>
        <w:pStyle w:val="Default"/>
        <w:rPr>
          <w:rFonts w:asciiTheme="minorHAnsi" w:hAnsiTheme="minorHAnsi"/>
        </w:rPr>
      </w:pPr>
      <w:r w:rsidRPr="0086678A">
        <w:rPr>
          <w:rFonts w:asciiTheme="minorHAnsi" w:hAnsiTheme="minorHAnsi"/>
          <w:lang w:val="fi-FI"/>
        </w:rPr>
        <w:t>Aikaa myöten saattavat polttimien kruunut rasittua ja joutua epäkuntoon.</w:t>
      </w:r>
      <w:r w:rsidR="008C0451" w:rsidRPr="0086678A">
        <w:rPr>
          <w:rFonts w:asciiTheme="minorHAnsi" w:hAnsiTheme="minorHAnsi"/>
        </w:rPr>
        <w:t xml:space="preserve"> </w:t>
      </w:r>
      <w:r w:rsidRPr="0086678A">
        <w:rPr>
          <w:rFonts w:asciiTheme="minorHAnsi" w:hAnsiTheme="minorHAnsi"/>
          <w:lang w:val="fi-FI"/>
        </w:rPr>
        <w:t>Näitä</w:t>
      </w:r>
      <w:r w:rsidRPr="000B15AC">
        <w:rPr>
          <w:rFonts w:asciiTheme="minorHAnsi" w:hAnsiTheme="minorHAnsi"/>
          <w:lang w:val="fi-FI"/>
        </w:rPr>
        <w:t xml:space="preserve"> voidaan vaihtaa.</w:t>
      </w:r>
      <w:r w:rsidR="008C0451" w:rsidRPr="008C0451">
        <w:rPr>
          <w:rFonts w:asciiTheme="minorHAnsi" w:hAnsiTheme="minorHAnsi"/>
        </w:rPr>
        <w:t xml:space="preserve"> </w:t>
      </w:r>
    </w:p>
    <w:p w:rsidR="008C0451" w:rsidRPr="008C0451" w:rsidRDefault="000B15AC" w:rsidP="008C0451">
      <w:pPr>
        <w:pStyle w:val="Default"/>
        <w:rPr>
          <w:rFonts w:asciiTheme="minorHAnsi" w:hAnsiTheme="minorHAnsi"/>
        </w:rPr>
      </w:pPr>
      <w:r w:rsidRPr="000B15AC">
        <w:rPr>
          <w:rFonts w:asciiTheme="minorHAnsi" w:hAnsiTheme="minorHAnsi"/>
          <w:b/>
          <w:bCs/>
          <w:lang w:val="fi-FI"/>
        </w:rPr>
        <w:t>Käänny valmistajan valtuuttamaan huoltoliikkeeseen.</w:t>
      </w:r>
      <w:r w:rsidR="008C0451" w:rsidRPr="008C0451">
        <w:rPr>
          <w:rFonts w:asciiTheme="minorHAnsi" w:hAnsiTheme="minorHAnsi"/>
          <w:b/>
          <w:bCs/>
        </w:rPr>
        <w:t xml:space="preserve"> </w:t>
      </w:r>
    </w:p>
    <w:p w:rsidR="0086678A" w:rsidRDefault="0086678A" w:rsidP="008C0451">
      <w:pPr>
        <w:pStyle w:val="Default"/>
        <w:rPr>
          <w:rFonts w:asciiTheme="minorHAnsi" w:hAnsiTheme="minorHAnsi"/>
          <w:b/>
          <w:bCs/>
          <w:lang w:val="fi-FI"/>
        </w:rPr>
      </w:pPr>
    </w:p>
    <w:p w:rsidR="008C0451" w:rsidRPr="008C0451" w:rsidRDefault="000B15AC" w:rsidP="008C0451">
      <w:pPr>
        <w:pStyle w:val="Default"/>
        <w:rPr>
          <w:rFonts w:asciiTheme="minorHAnsi" w:hAnsiTheme="minorHAnsi"/>
        </w:rPr>
      </w:pPr>
      <w:r w:rsidRPr="000B15AC">
        <w:rPr>
          <w:rFonts w:asciiTheme="minorHAnsi" w:hAnsiTheme="minorHAnsi"/>
          <w:b/>
          <w:bCs/>
          <w:lang w:val="fi-FI"/>
        </w:rPr>
        <w:t>Asiakaspalvelu</w:t>
      </w:r>
      <w:r w:rsidR="008C0451" w:rsidRPr="008C0451">
        <w:rPr>
          <w:rFonts w:asciiTheme="minorHAnsi" w:hAnsiTheme="minorHAnsi"/>
          <w:b/>
          <w:bCs/>
        </w:rPr>
        <w:t xml:space="preserve"> </w:t>
      </w:r>
    </w:p>
    <w:p w:rsidR="008C0451" w:rsidRPr="008C0451" w:rsidRDefault="000B15AC" w:rsidP="008C0451">
      <w:pPr>
        <w:pStyle w:val="Default"/>
        <w:rPr>
          <w:rFonts w:asciiTheme="minorHAnsi" w:hAnsiTheme="minorHAnsi"/>
        </w:rPr>
      </w:pPr>
      <w:r w:rsidRPr="000B15AC">
        <w:rPr>
          <w:rFonts w:asciiTheme="minorHAnsi" w:hAnsiTheme="minorHAnsi"/>
          <w:b/>
          <w:bCs/>
          <w:lang w:val="fi-FI"/>
        </w:rPr>
        <w:t>Jos soitat asiakaspalveluun, ilmoita seuraavat tiedot liesimallistasi:</w:t>
      </w:r>
      <w:r w:rsidR="008C0451" w:rsidRPr="008C0451">
        <w:rPr>
          <w:rFonts w:asciiTheme="minorHAnsi" w:hAnsiTheme="minorHAnsi"/>
          <w:b/>
          <w:bCs/>
        </w:rPr>
        <w:t xml:space="preserve"> </w:t>
      </w:r>
    </w:p>
    <w:p w:rsidR="008C0451" w:rsidRPr="008C0451" w:rsidRDefault="00A3429F" w:rsidP="008C0451">
      <w:pPr>
        <w:pStyle w:val="Default"/>
        <w:rPr>
          <w:rFonts w:asciiTheme="minorHAnsi" w:hAnsiTheme="minorHAnsi"/>
        </w:rPr>
      </w:pPr>
      <w:r>
        <w:rPr>
          <w:rFonts w:asciiTheme="minorHAnsi" w:hAnsiTheme="minorHAnsi"/>
          <w:lang w:val="fi-FI"/>
        </w:rPr>
        <w:t>L</w:t>
      </w:r>
      <w:r w:rsidR="000B15AC" w:rsidRPr="000B15AC">
        <w:rPr>
          <w:rFonts w:asciiTheme="minorHAnsi" w:hAnsiTheme="minorHAnsi"/>
          <w:lang w:val="fi-FI"/>
        </w:rPr>
        <w:t>aitteen malli (kilvessä Mod.)</w:t>
      </w:r>
      <w:r w:rsidR="008C0451" w:rsidRPr="008C0451">
        <w:rPr>
          <w:rFonts w:asciiTheme="minorHAnsi" w:hAnsiTheme="minorHAnsi"/>
        </w:rPr>
        <w:t xml:space="preserve"> </w:t>
      </w:r>
    </w:p>
    <w:p w:rsidR="008C0451" w:rsidRPr="008C0451" w:rsidRDefault="000B15AC" w:rsidP="008C0451">
      <w:pPr>
        <w:pStyle w:val="Default"/>
        <w:rPr>
          <w:rFonts w:asciiTheme="minorHAnsi" w:hAnsiTheme="minorHAnsi"/>
        </w:rPr>
      </w:pPr>
      <w:r w:rsidRPr="000B15AC">
        <w:rPr>
          <w:rFonts w:asciiTheme="minorHAnsi" w:hAnsiTheme="minorHAnsi"/>
          <w:lang w:val="fi-FI"/>
        </w:rPr>
        <w:t>Sarjanumero ( S/N).</w:t>
      </w:r>
      <w:r w:rsidR="008C0451" w:rsidRPr="008C0451">
        <w:rPr>
          <w:rFonts w:asciiTheme="minorHAnsi" w:hAnsiTheme="minorHAnsi"/>
        </w:rPr>
        <w:t xml:space="preserve"> </w:t>
      </w:r>
    </w:p>
    <w:p w:rsidR="008C0451" w:rsidRPr="008C0451" w:rsidRDefault="000B15AC" w:rsidP="000B15AC">
      <w:pPr>
        <w:spacing w:after="0" w:line="280" w:lineRule="auto"/>
        <w:rPr>
          <w:sz w:val="24"/>
          <w:szCs w:val="24"/>
        </w:rPr>
      </w:pPr>
      <w:r w:rsidRPr="000B15AC">
        <w:rPr>
          <w:sz w:val="24"/>
          <w:szCs w:val="24"/>
          <w:lang w:val="fi-FI"/>
        </w:rPr>
        <w:t>Löydät nämä tiedot laitteen tyyppikilvestä tai pakkauksesta.</w:t>
      </w:r>
    </w:p>
    <w:p w:rsidR="008C0451" w:rsidRPr="00E30560" w:rsidRDefault="008C0451" w:rsidP="008C0451">
      <w:pPr>
        <w:spacing w:after="0"/>
        <w:rPr>
          <w:sz w:val="24"/>
          <w:szCs w:val="24"/>
        </w:rPr>
      </w:pPr>
      <w:bookmarkStart w:id="0" w:name="_GoBack"/>
      <w:bookmarkEnd w:id="0"/>
    </w:p>
    <w:sectPr w:rsidR="008C0451" w:rsidRPr="00E30560" w:rsidSect="00E30560">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B62"/>
    <w:multiLevelType w:val="hybridMultilevel"/>
    <w:tmpl w:val="011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E4A34"/>
    <w:multiLevelType w:val="hybridMultilevel"/>
    <w:tmpl w:val="06E4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57198"/>
    <w:multiLevelType w:val="hybridMultilevel"/>
    <w:tmpl w:val="2BB6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docVars>
    <w:docVar w:name="OG" w:val="0100"/>
  </w:docVars>
  <w:rsids>
    <w:rsidRoot w:val="00902B68"/>
    <w:rsid w:val="00066CC9"/>
    <w:rsid w:val="0007301E"/>
    <w:rsid w:val="000B15AC"/>
    <w:rsid w:val="000E3AD3"/>
    <w:rsid w:val="001357F7"/>
    <w:rsid w:val="001751E5"/>
    <w:rsid w:val="00182300"/>
    <w:rsid w:val="00192907"/>
    <w:rsid w:val="001A30E0"/>
    <w:rsid w:val="001E220E"/>
    <w:rsid w:val="0020549D"/>
    <w:rsid w:val="00265D87"/>
    <w:rsid w:val="002E6CF4"/>
    <w:rsid w:val="00331381"/>
    <w:rsid w:val="003708C8"/>
    <w:rsid w:val="003D0B8B"/>
    <w:rsid w:val="003E0530"/>
    <w:rsid w:val="00404A09"/>
    <w:rsid w:val="004E321D"/>
    <w:rsid w:val="005D558B"/>
    <w:rsid w:val="006112E6"/>
    <w:rsid w:val="00691F5B"/>
    <w:rsid w:val="00694AED"/>
    <w:rsid w:val="006F0C8A"/>
    <w:rsid w:val="00702316"/>
    <w:rsid w:val="007172DC"/>
    <w:rsid w:val="0073231C"/>
    <w:rsid w:val="00765061"/>
    <w:rsid w:val="00775870"/>
    <w:rsid w:val="00782AD7"/>
    <w:rsid w:val="007C6339"/>
    <w:rsid w:val="007C76F1"/>
    <w:rsid w:val="007E6D13"/>
    <w:rsid w:val="007F122F"/>
    <w:rsid w:val="0086678A"/>
    <w:rsid w:val="008C0451"/>
    <w:rsid w:val="008F6E07"/>
    <w:rsid w:val="00902B68"/>
    <w:rsid w:val="009176C1"/>
    <w:rsid w:val="00963968"/>
    <w:rsid w:val="00992577"/>
    <w:rsid w:val="009B4514"/>
    <w:rsid w:val="009D1064"/>
    <w:rsid w:val="00A3429F"/>
    <w:rsid w:val="00A621C2"/>
    <w:rsid w:val="00AA7E9E"/>
    <w:rsid w:val="00AD6142"/>
    <w:rsid w:val="00B531E9"/>
    <w:rsid w:val="00B874A4"/>
    <w:rsid w:val="00BB4E96"/>
    <w:rsid w:val="00BE1E0E"/>
    <w:rsid w:val="00C52FBA"/>
    <w:rsid w:val="00CB5770"/>
    <w:rsid w:val="00D64944"/>
    <w:rsid w:val="00D7776E"/>
    <w:rsid w:val="00E14EF9"/>
    <w:rsid w:val="00E30560"/>
    <w:rsid w:val="00EC6F96"/>
    <w:rsid w:val="00EF3DF6"/>
    <w:rsid w:val="00F12299"/>
    <w:rsid w:val="00F14542"/>
    <w:rsid w:val="00F550C9"/>
    <w:rsid w:val="00FA358B"/>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EEEE3A86-3A7D-4721-A275-B1115A12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2B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C6339"/>
    <w:pPr>
      <w:ind w:left="720"/>
      <w:contextualSpacing/>
    </w:pPr>
  </w:style>
  <w:style w:type="paragraph" w:styleId="BalloonText">
    <w:name w:val="Balloon Text"/>
    <w:basedOn w:val="Normal"/>
    <w:link w:val="BalloonTextChar"/>
    <w:uiPriority w:val="99"/>
    <w:semiHidden/>
    <w:unhideWhenUsed/>
    <w:rsid w:val="00FA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2332</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Jüri Ellen</cp:lastModifiedBy>
  <cp:revision>9</cp:revision>
  <dcterms:created xsi:type="dcterms:W3CDTF">2014-04-14T13:43:00Z</dcterms:created>
  <dcterms:modified xsi:type="dcterms:W3CDTF">2015-08-03T16:37:00Z</dcterms:modified>
</cp:coreProperties>
</file>